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EC4D9E" w14:textId="0F4B607A" w:rsidR="00FD1946" w:rsidRPr="00BD3C69" w:rsidRDefault="00065A8C" w:rsidP="00065A8C">
      <w:pPr>
        <w:pStyle w:val="Overskrift1"/>
        <w:spacing w:line="259" w:lineRule="auto"/>
      </w:pPr>
      <w:r>
        <w:t>Rapports</w:t>
      </w:r>
      <w:r w:rsidR="00BD3C69">
        <w:t>kabelon for s</w:t>
      </w:r>
      <w:r w:rsidR="00FD1946" w:rsidRPr="00BD3C69">
        <w:t>ikkerhedsvurdering</w:t>
      </w:r>
      <w:r w:rsidR="001A6658">
        <w:t xml:space="preserve"> vedrørende brug af strålingsgeneratorer hos servicevirksomheder</w:t>
      </w:r>
    </w:p>
    <w:p w14:paraId="31653CC3" w14:textId="77777777" w:rsidR="00807212" w:rsidRDefault="00807212" w:rsidP="00FD1946"/>
    <w:p w14:paraId="13D8C4C2" w14:textId="1AF6B8BA" w:rsidR="00FD1946" w:rsidRDefault="00FD1946" w:rsidP="00065A8C">
      <w:pPr>
        <w:pStyle w:val="Overskrift1"/>
        <w:spacing w:before="0" w:after="120" w:line="260" w:lineRule="atLeast"/>
      </w:pPr>
      <w:r>
        <w:t>1</w:t>
      </w:r>
      <w:r w:rsidR="00BD3C69">
        <w:t>.</w:t>
      </w:r>
      <w:r>
        <w:t xml:space="preserve"> </w:t>
      </w:r>
      <w:r w:rsidR="00E51E02">
        <w:t>Indledning</w:t>
      </w:r>
    </w:p>
    <w:p w14:paraId="7E00F7A0" w14:textId="1D089F99" w:rsidR="00FD1946" w:rsidRPr="00065A8C" w:rsidRDefault="002821E5" w:rsidP="00005B08">
      <w:pPr>
        <w:rPr>
          <w:rFonts w:ascii="Arial" w:hAnsi="Arial" w:cs="Arial"/>
          <w:sz w:val="20"/>
          <w:szCs w:val="20"/>
        </w:rPr>
      </w:pPr>
      <w:r w:rsidRPr="00065A8C">
        <w:rPr>
          <w:rFonts w:ascii="Arial" w:hAnsi="Arial" w:cs="Arial"/>
          <w:sz w:val="20"/>
          <w:szCs w:val="20"/>
        </w:rPr>
        <w:t>S</w:t>
      </w:r>
      <w:r w:rsidR="00FD1946" w:rsidRPr="00065A8C">
        <w:rPr>
          <w:rFonts w:ascii="Arial" w:hAnsi="Arial" w:cs="Arial"/>
          <w:sz w:val="20"/>
          <w:szCs w:val="20"/>
        </w:rPr>
        <w:t>ikkerhedsvurdering</w:t>
      </w:r>
      <w:r w:rsidRPr="00065A8C">
        <w:rPr>
          <w:rFonts w:ascii="Arial" w:hAnsi="Arial" w:cs="Arial"/>
          <w:sz w:val="20"/>
          <w:szCs w:val="20"/>
        </w:rPr>
        <w:t>en skal</w:t>
      </w:r>
      <w:r w:rsidR="00FD1946" w:rsidRPr="00065A8C">
        <w:rPr>
          <w:rFonts w:ascii="Arial" w:hAnsi="Arial" w:cs="Arial"/>
          <w:sz w:val="20"/>
          <w:szCs w:val="20"/>
        </w:rPr>
        <w:t xml:space="preserve"> </w:t>
      </w:r>
      <w:r w:rsidRPr="00065A8C">
        <w:rPr>
          <w:rFonts w:ascii="Arial" w:hAnsi="Arial" w:cs="Arial"/>
          <w:sz w:val="20"/>
          <w:szCs w:val="20"/>
        </w:rPr>
        <w:t>vurdere</w:t>
      </w:r>
      <w:r w:rsidR="00FD1946" w:rsidRPr="00065A8C">
        <w:rPr>
          <w:rFonts w:ascii="Arial" w:hAnsi="Arial" w:cs="Arial"/>
          <w:sz w:val="20"/>
          <w:szCs w:val="20"/>
        </w:rPr>
        <w:t xml:space="preserve"> alle aspekter af en virksomheds specifikke brug af strålekilder eller stråleudsættelse, som er relevante for sikkerhed og strålebeskyttelse.</w:t>
      </w:r>
      <w:r w:rsidR="00D255E5">
        <w:rPr>
          <w:rFonts w:ascii="Arial" w:hAnsi="Arial" w:cs="Arial"/>
          <w:sz w:val="20"/>
          <w:szCs w:val="20"/>
        </w:rPr>
        <w:t xml:space="preserve"> </w:t>
      </w:r>
      <w:r w:rsidR="00D255E5" w:rsidRPr="00065A8C">
        <w:rPr>
          <w:rFonts w:ascii="Arial" w:hAnsi="Arial" w:cs="Arial"/>
          <w:sz w:val="20"/>
          <w:szCs w:val="20"/>
        </w:rPr>
        <w:t xml:space="preserve">En sikkerhedsvurdering er </w:t>
      </w:r>
      <w:r w:rsidR="00D36CCE">
        <w:rPr>
          <w:rFonts w:ascii="Arial" w:hAnsi="Arial" w:cs="Arial"/>
          <w:sz w:val="20"/>
          <w:szCs w:val="20"/>
        </w:rPr>
        <w:t>en del af en</w:t>
      </w:r>
      <w:r w:rsidR="00D255E5" w:rsidRPr="00065A8C">
        <w:rPr>
          <w:rFonts w:ascii="Arial" w:hAnsi="Arial" w:cs="Arial"/>
          <w:sz w:val="20"/>
          <w:szCs w:val="20"/>
        </w:rPr>
        <w:t xml:space="preserve"> ansøgning om tilladelse til brug af strålingsgeneratorer.</w:t>
      </w:r>
    </w:p>
    <w:p w14:paraId="071DDCFD" w14:textId="11522EB4" w:rsidR="00065A8C" w:rsidRDefault="00065A8C" w:rsidP="00005B08">
      <w:pPr>
        <w:rPr>
          <w:rFonts w:ascii="Arial" w:hAnsi="Arial" w:cs="Arial"/>
          <w:sz w:val="20"/>
          <w:szCs w:val="20"/>
        </w:rPr>
      </w:pPr>
      <w:bookmarkStart w:id="0" w:name="_GoBack"/>
      <w:bookmarkEnd w:id="0"/>
    </w:p>
    <w:p w14:paraId="77CBE6C2" w14:textId="282E9D75" w:rsidR="00BD0E4D" w:rsidRDefault="00065A8C" w:rsidP="00005B08">
      <w:pPr>
        <w:rPr>
          <w:rFonts w:ascii="Arial" w:hAnsi="Arial" w:cs="Arial"/>
          <w:sz w:val="20"/>
          <w:szCs w:val="20"/>
        </w:rPr>
      </w:pPr>
      <w:r>
        <w:rPr>
          <w:rFonts w:ascii="Arial" w:hAnsi="Arial" w:cs="Arial"/>
          <w:sz w:val="20"/>
          <w:szCs w:val="20"/>
        </w:rPr>
        <w:t>Sikkerhedsvurderingen skal sikre opfyldelse af generelle krav til strålebeskyttelse i henhold til Sundhedsstyrelsens bekendtgørelser nr. 669/2019 og 671/2019 samt overholde supplerende krav til</w:t>
      </w:r>
      <w:r w:rsidR="00BD0E4D">
        <w:rPr>
          <w:rFonts w:ascii="Arial" w:hAnsi="Arial" w:cs="Arial"/>
          <w:sz w:val="20"/>
          <w:szCs w:val="20"/>
        </w:rPr>
        <w:t xml:space="preserve"> servicevirksomheder (Bek. nr. 671/2019, bilag 2, pkt. 5 og bilag 6, pkt. 1)</w:t>
      </w:r>
      <w:r>
        <w:rPr>
          <w:rFonts w:ascii="Arial" w:hAnsi="Arial" w:cs="Arial"/>
          <w:sz w:val="20"/>
          <w:szCs w:val="20"/>
        </w:rPr>
        <w:t xml:space="preserve">). </w:t>
      </w:r>
      <w:r w:rsidR="00385E6C">
        <w:rPr>
          <w:rFonts w:ascii="Arial" w:hAnsi="Arial" w:cs="Arial"/>
          <w:sz w:val="20"/>
          <w:szCs w:val="20"/>
        </w:rPr>
        <w:t xml:space="preserve">Det anbefales desuden at følge retningslinjerne beskrevet i </w:t>
      </w:r>
      <w:r w:rsidR="00BD0E4D">
        <w:rPr>
          <w:rFonts w:ascii="Arial" w:hAnsi="Arial" w:cs="Arial"/>
          <w:sz w:val="20"/>
          <w:szCs w:val="20"/>
        </w:rPr>
        <w:t xml:space="preserve">Sundhedsstyrelsens vejledning </w:t>
      </w:r>
      <w:r w:rsidR="00D36CCE">
        <w:rPr>
          <w:rFonts w:ascii="Arial" w:hAnsi="Arial" w:cs="Arial"/>
          <w:sz w:val="20"/>
          <w:szCs w:val="20"/>
        </w:rPr>
        <w:t>om s</w:t>
      </w:r>
      <w:r w:rsidR="00BD0E4D">
        <w:rPr>
          <w:rFonts w:ascii="Arial" w:hAnsi="Arial" w:cs="Arial"/>
          <w:sz w:val="20"/>
          <w:szCs w:val="20"/>
        </w:rPr>
        <w:t>trålingsgeneratorer for servicevirksomheder.</w:t>
      </w:r>
    </w:p>
    <w:p w14:paraId="5BA43672" w14:textId="77777777" w:rsidR="00BD0E4D" w:rsidRDefault="00BD0E4D" w:rsidP="00005B08">
      <w:pPr>
        <w:rPr>
          <w:rFonts w:ascii="Arial" w:hAnsi="Arial" w:cs="Arial"/>
          <w:sz w:val="20"/>
          <w:szCs w:val="20"/>
        </w:rPr>
      </w:pPr>
    </w:p>
    <w:p w14:paraId="18D67A66" w14:textId="64C3FE86" w:rsidR="00065A8C" w:rsidRDefault="00065A8C" w:rsidP="00005B08">
      <w:pPr>
        <w:rPr>
          <w:rFonts w:ascii="Arial" w:hAnsi="Arial" w:cs="Arial"/>
          <w:sz w:val="20"/>
          <w:szCs w:val="20"/>
        </w:rPr>
      </w:pPr>
      <w:r>
        <w:rPr>
          <w:rFonts w:ascii="Arial" w:hAnsi="Arial" w:cs="Arial"/>
          <w:sz w:val="20"/>
          <w:szCs w:val="20"/>
        </w:rPr>
        <w:t xml:space="preserve">Indholdet i denne </w:t>
      </w:r>
      <w:r w:rsidR="006A55DB">
        <w:rPr>
          <w:rFonts w:ascii="Arial" w:hAnsi="Arial" w:cs="Arial"/>
          <w:sz w:val="20"/>
          <w:szCs w:val="20"/>
        </w:rPr>
        <w:t>rapport</w:t>
      </w:r>
      <w:r>
        <w:rPr>
          <w:rFonts w:ascii="Arial" w:hAnsi="Arial" w:cs="Arial"/>
          <w:sz w:val="20"/>
          <w:szCs w:val="20"/>
        </w:rPr>
        <w:t xml:space="preserve">skabelon tager udgangspunkt i relevante anbefalinger angivet i </w:t>
      </w:r>
      <w:proofErr w:type="spellStart"/>
      <w:r>
        <w:rPr>
          <w:rFonts w:ascii="Arial" w:hAnsi="Arial" w:cs="Arial"/>
          <w:sz w:val="20"/>
          <w:szCs w:val="20"/>
        </w:rPr>
        <w:t>IAEAs</w:t>
      </w:r>
      <w:proofErr w:type="spellEnd"/>
      <w:r>
        <w:rPr>
          <w:rFonts w:ascii="Arial" w:hAnsi="Arial" w:cs="Arial"/>
          <w:sz w:val="20"/>
          <w:szCs w:val="20"/>
        </w:rPr>
        <w:t xml:space="preserve"> sikkerhedsstandard om sikkerhedsvurderinger, GSR Part 4 (rev. 1).</w:t>
      </w:r>
      <w:r w:rsidR="00312985">
        <w:rPr>
          <w:rFonts w:ascii="Arial" w:hAnsi="Arial" w:cs="Arial"/>
          <w:sz w:val="20"/>
          <w:szCs w:val="20"/>
        </w:rPr>
        <w:t xml:space="preserve"> Skabelonen henvender sig primært til virksomheder, hvis brug af strålingsgeneratorer sker hos kunder og ikke i egne lokaler/anlæg, I tilfælde hvor virksomheden bruger strålingsgeneratorer i egne lokaler/anlæg eller har råderet over strålingsgeneratorer eget af en anden virksomhed, vil det være nødvendigt at inddrage yderligere emner i sikkerhedsvurderingen, som beskrevet i Sundhedsstyrelsens generelle vejledni</w:t>
      </w:r>
      <w:r w:rsidR="00D36CCE">
        <w:rPr>
          <w:rFonts w:ascii="Arial" w:hAnsi="Arial" w:cs="Arial"/>
          <w:sz w:val="20"/>
          <w:szCs w:val="20"/>
        </w:rPr>
        <w:t>ng om sikkerhedsvurderinger</w:t>
      </w:r>
      <w:r w:rsidR="00312985">
        <w:rPr>
          <w:rFonts w:ascii="Arial" w:hAnsi="Arial" w:cs="Arial"/>
          <w:sz w:val="20"/>
          <w:szCs w:val="20"/>
        </w:rPr>
        <w:t>.</w:t>
      </w:r>
    </w:p>
    <w:p w14:paraId="6B9519BC" w14:textId="77777777" w:rsidR="00FC28A4" w:rsidRDefault="00FC28A4" w:rsidP="00005B08">
      <w:pPr>
        <w:rPr>
          <w:rFonts w:ascii="Arial" w:hAnsi="Arial" w:cs="Arial"/>
          <w:sz w:val="20"/>
          <w:szCs w:val="20"/>
        </w:rPr>
      </w:pPr>
    </w:p>
    <w:p w14:paraId="4FDCD058" w14:textId="1F5B4B0D" w:rsidR="00065A8C" w:rsidRDefault="000D333C" w:rsidP="00005B08">
      <w:pPr>
        <w:rPr>
          <w:rFonts w:ascii="Arial" w:hAnsi="Arial" w:cs="Arial"/>
          <w:sz w:val="20"/>
          <w:szCs w:val="20"/>
        </w:rPr>
      </w:pPr>
      <w:r w:rsidRPr="00065A8C">
        <w:rPr>
          <w:rFonts w:ascii="Arial" w:hAnsi="Arial" w:cs="Arial"/>
          <w:sz w:val="20"/>
          <w:szCs w:val="20"/>
        </w:rPr>
        <w:t xml:space="preserve">Krav til indholdet af sikkerhedsvurderingen </w:t>
      </w:r>
      <w:r w:rsidR="00BD3C69">
        <w:rPr>
          <w:rFonts w:ascii="Arial" w:hAnsi="Arial" w:cs="Arial"/>
          <w:sz w:val="20"/>
          <w:szCs w:val="20"/>
        </w:rPr>
        <w:t>afhænger af</w:t>
      </w:r>
      <w:r w:rsidRPr="00065A8C">
        <w:rPr>
          <w:rFonts w:ascii="Arial" w:hAnsi="Arial" w:cs="Arial"/>
          <w:sz w:val="20"/>
          <w:szCs w:val="20"/>
        </w:rPr>
        <w:t xml:space="preserve"> </w:t>
      </w:r>
      <w:r w:rsidR="00EB6BE5">
        <w:rPr>
          <w:rFonts w:ascii="Arial" w:hAnsi="Arial" w:cs="Arial"/>
          <w:sz w:val="20"/>
          <w:szCs w:val="20"/>
        </w:rPr>
        <w:t xml:space="preserve">de typer af brug, som </w:t>
      </w:r>
      <w:r w:rsidR="00BD0E4D">
        <w:rPr>
          <w:rFonts w:ascii="Arial" w:hAnsi="Arial" w:cs="Arial"/>
          <w:sz w:val="20"/>
          <w:szCs w:val="20"/>
        </w:rPr>
        <w:t xml:space="preserve">virksomheden har </w:t>
      </w:r>
      <w:r w:rsidR="00D31826">
        <w:rPr>
          <w:rFonts w:ascii="Arial" w:hAnsi="Arial" w:cs="Arial"/>
          <w:sz w:val="20"/>
          <w:szCs w:val="20"/>
        </w:rPr>
        <w:t xml:space="preserve">eller ønsker </w:t>
      </w:r>
      <w:r w:rsidR="00BD0E4D">
        <w:rPr>
          <w:rFonts w:ascii="Arial" w:hAnsi="Arial" w:cs="Arial"/>
          <w:sz w:val="20"/>
          <w:szCs w:val="20"/>
        </w:rPr>
        <w:t>tilladelse til.</w:t>
      </w:r>
    </w:p>
    <w:p w14:paraId="03D234E8" w14:textId="0C5AF862" w:rsidR="002821E5" w:rsidRPr="00065A8C" w:rsidRDefault="005D092D" w:rsidP="00005B08">
      <w:pPr>
        <w:rPr>
          <w:rFonts w:ascii="Arial" w:hAnsi="Arial" w:cs="Arial"/>
          <w:sz w:val="20"/>
          <w:szCs w:val="20"/>
        </w:rPr>
      </w:pPr>
      <w:r>
        <w:rPr>
          <w:rFonts w:ascii="Arial" w:hAnsi="Arial" w:cs="Arial"/>
          <w:sz w:val="20"/>
          <w:szCs w:val="20"/>
        </w:rPr>
        <w:t xml:space="preserve">Sikkerhedsvurderingen skal indsendes sammen med ansøgning om </w:t>
      </w:r>
      <w:r w:rsidR="00D31826">
        <w:rPr>
          <w:rFonts w:ascii="Arial" w:hAnsi="Arial" w:cs="Arial"/>
          <w:sz w:val="20"/>
          <w:szCs w:val="20"/>
        </w:rPr>
        <w:t xml:space="preserve">tilladelse til </w:t>
      </w:r>
      <w:r>
        <w:rPr>
          <w:rFonts w:ascii="Arial" w:hAnsi="Arial" w:cs="Arial"/>
          <w:sz w:val="20"/>
          <w:szCs w:val="20"/>
        </w:rPr>
        <w:t xml:space="preserve">brug af strålingsgeneratorer og </w:t>
      </w:r>
      <w:r w:rsidR="00A17D92">
        <w:rPr>
          <w:rFonts w:ascii="Arial" w:hAnsi="Arial" w:cs="Arial"/>
          <w:sz w:val="20"/>
          <w:szCs w:val="20"/>
        </w:rPr>
        <w:t>s</w:t>
      </w:r>
      <w:r w:rsidR="002821E5" w:rsidRPr="00065A8C">
        <w:rPr>
          <w:rFonts w:ascii="Arial" w:hAnsi="Arial" w:cs="Arial"/>
          <w:sz w:val="20"/>
          <w:szCs w:val="20"/>
        </w:rPr>
        <w:t xml:space="preserve">ikkerhedsvurderingen skal </w:t>
      </w:r>
      <w:r w:rsidR="00A17D92">
        <w:rPr>
          <w:rFonts w:ascii="Arial" w:hAnsi="Arial" w:cs="Arial"/>
          <w:sz w:val="20"/>
          <w:szCs w:val="20"/>
        </w:rPr>
        <w:t xml:space="preserve">efterfølgende </w:t>
      </w:r>
      <w:r w:rsidR="002821E5" w:rsidRPr="00065A8C">
        <w:rPr>
          <w:rFonts w:ascii="Arial" w:hAnsi="Arial" w:cs="Arial"/>
          <w:sz w:val="20"/>
          <w:szCs w:val="20"/>
        </w:rPr>
        <w:t>opdateres, hver gang der er ændringer</w:t>
      </w:r>
      <w:r w:rsidR="00BD3C69">
        <w:rPr>
          <w:rFonts w:ascii="Arial" w:hAnsi="Arial" w:cs="Arial"/>
          <w:sz w:val="20"/>
          <w:szCs w:val="20"/>
        </w:rPr>
        <w:t>,</w:t>
      </w:r>
      <w:r w:rsidR="002821E5" w:rsidRPr="00065A8C">
        <w:rPr>
          <w:rFonts w:ascii="Arial" w:hAnsi="Arial" w:cs="Arial"/>
          <w:sz w:val="20"/>
          <w:szCs w:val="20"/>
        </w:rPr>
        <w:t xml:space="preserve"> der er relevante for </w:t>
      </w:r>
      <w:r w:rsidR="00E41DF9">
        <w:rPr>
          <w:rFonts w:ascii="Arial" w:hAnsi="Arial" w:cs="Arial"/>
          <w:sz w:val="20"/>
          <w:szCs w:val="20"/>
        </w:rPr>
        <w:t>den samlede sikkerhedsvurdering, f.eks. hvis der ændres på tilladelsens omfang.</w:t>
      </w:r>
    </w:p>
    <w:p w14:paraId="48C377DD" w14:textId="76515F57" w:rsidR="000D333C" w:rsidRPr="00065A8C" w:rsidRDefault="000D333C" w:rsidP="00005B08">
      <w:pPr>
        <w:rPr>
          <w:rFonts w:ascii="Arial" w:hAnsi="Arial" w:cs="Arial"/>
          <w:sz w:val="20"/>
          <w:szCs w:val="20"/>
        </w:rPr>
      </w:pPr>
    </w:p>
    <w:p w14:paraId="63A71EEA" w14:textId="104ED596" w:rsidR="00FD1946" w:rsidRPr="00065A8C" w:rsidRDefault="00557B43" w:rsidP="00005B08">
      <w:pPr>
        <w:rPr>
          <w:rFonts w:ascii="Arial" w:hAnsi="Arial" w:cs="Arial"/>
          <w:sz w:val="20"/>
          <w:szCs w:val="20"/>
        </w:rPr>
      </w:pPr>
      <w:r w:rsidRPr="00065A8C">
        <w:rPr>
          <w:rFonts w:ascii="Arial" w:hAnsi="Arial" w:cs="Arial"/>
          <w:sz w:val="20"/>
          <w:szCs w:val="20"/>
        </w:rPr>
        <w:t>Virksomheden</w:t>
      </w:r>
      <w:r w:rsidR="00FD1946" w:rsidRPr="00065A8C">
        <w:rPr>
          <w:rFonts w:ascii="Arial" w:hAnsi="Arial" w:cs="Arial"/>
          <w:sz w:val="20"/>
          <w:szCs w:val="20"/>
        </w:rPr>
        <w:t xml:space="preserve"> </w:t>
      </w:r>
      <w:r w:rsidR="00E51E02" w:rsidRPr="00065A8C">
        <w:rPr>
          <w:rFonts w:ascii="Arial" w:hAnsi="Arial" w:cs="Arial"/>
          <w:sz w:val="20"/>
          <w:szCs w:val="20"/>
        </w:rPr>
        <w:t>skal opbygge</w:t>
      </w:r>
      <w:r w:rsidR="00FD1946" w:rsidRPr="00065A8C">
        <w:rPr>
          <w:rFonts w:ascii="Arial" w:hAnsi="Arial" w:cs="Arial"/>
          <w:sz w:val="20"/>
          <w:szCs w:val="20"/>
        </w:rPr>
        <w:t xml:space="preserve"> </w:t>
      </w:r>
      <w:r w:rsidR="00E51E02" w:rsidRPr="00065A8C">
        <w:rPr>
          <w:rFonts w:ascii="Arial" w:hAnsi="Arial" w:cs="Arial"/>
          <w:sz w:val="20"/>
          <w:szCs w:val="20"/>
        </w:rPr>
        <w:t xml:space="preserve">og løbende vedligeholde </w:t>
      </w:r>
      <w:r w:rsidR="00FD1946" w:rsidRPr="00065A8C">
        <w:rPr>
          <w:rFonts w:ascii="Arial" w:hAnsi="Arial" w:cs="Arial"/>
          <w:sz w:val="20"/>
          <w:szCs w:val="20"/>
        </w:rPr>
        <w:t>et kvalitetsstyringssy</w:t>
      </w:r>
      <w:r w:rsidR="00E51E02" w:rsidRPr="00065A8C">
        <w:rPr>
          <w:rFonts w:ascii="Arial" w:hAnsi="Arial" w:cs="Arial"/>
          <w:sz w:val="20"/>
          <w:szCs w:val="20"/>
        </w:rPr>
        <w:t>s</w:t>
      </w:r>
      <w:r w:rsidR="00FD1946" w:rsidRPr="00065A8C">
        <w:rPr>
          <w:rFonts w:ascii="Arial" w:hAnsi="Arial" w:cs="Arial"/>
          <w:sz w:val="20"/>
          <w:szCs w:val="20"/>
        </w:rPr>
        <w:t>tem (kvalitetshåndbog)</w:t>
      </w:r>
      <w:r w:rsidR="00E51E02" w:rsidRPr="00065A8C">
        <w:rPr>
          <w:rFonts w:ascii="Arial" w:hAnsi="Arial" w:cs="Arial"/>
          <w:sz w:val="20"/>
          <w:szCs w:val="20"/>
        </w:rPr>
        <w:t>.</w:t>
      </w:r>
    </w:p>
    <w:p w14:paraId="3589BD43" w14:textId="5BE80F30" w:rsidR="00BB3378" w:rsidRPr="00065A8C" w:rsidRDefault="00E51E02" w:rsidP="00E51E02">
      <w:pPr>
        <w:rPr>
          <w:rFonts w:ascii="Arial" w:hAnsi="Arial" w:cs="Arial"/>
          <w:sz w:val="20"/>
          <w:szCs w:val="20"/>
        </w:rPr>
      </w:pPr>
      <w:r w:rsidRPr="00065A8C">
        <w:rPr>
          <w:rFonts w:ascii="Arial" w:hAnsi="Arial" w:cs="Arial"/>
          <w:sz w:val="20"/>
          <w:szCs w:val="20"/>
        </w:rPr>
        <w:t xml:space="preserve">Sikkerhedsvurderingen er et </w:t>
      </w:r>
      <w:r w:rsidR="005463F5" w:rsidRPr="00065A8C">
        <w:rPr>
          <w:rFonts w:ascii="Arial" w:hAnsi="Arial" w:cs="Arial"/>
          <w:sz w:val="20"/>
          <w:szCs w:val="20"/>
        </w:rPr>
        <w:t>supplement til</w:t>
      </w:r>
      <w:r w:rsidR="006A55DB">
        <w:rPr>
          <w:rFonts w:ascii="Arial" w:hAnsi="Arial" w:cs="Arial"/>
          <w:sz w:val="20"/>
          <w:szCs w:val="20"/>
        </w:rPr>
        <w:t xml:space="preserve"> virksomhedens</w:t>
      </w:r>
      <w:r w:rsidR="007031E5">
        <w:rPr>
          <w:rFonts w:ascii="Arial" w:hAnsi="Arial" w:cs="Arial"/>
          <w:sz w:val="20"/>
          <w:szCs w:val="20"/>
        </w:rPr>
        <w:t xml:space="preserve"> kvalitetsstyringssystem</w:t>
      </w:r>
      <w:r w:rsidR="00890CAF">
        <w:rPr>
          <w:rFonts w:ascii="Arial" w:hAnsi="Arial" w:cs="Arial"/>
          <w:sz w:val="20"/>
          <w:szCs w:val="20"/>
        </w:rPr>
        <w:t xml:space="preserve"> og s</w:t>
      </w:r>
      <w:r w:rsidR="00890CAF" w:rsidRPr="006B4BC1">
        <w:rPr>
          <w:rFonts w:ascii="Arial" w:hAnsi="Arial" w:cs="Arial"/>
          <w:sz w:val="20"/>
          <w:szCs w:val="20"/>
        </w:rPr>
        <w:t>ikkerhedsvurderingen</w:t>
      </w:r>
      <w:r w:rsidR="00890CAF">
        <w:rPr>
          <w:rFonts w:ascii="Arial" w:hAnsi="Arial" w:cs="Arial"/>
          <w:sz w:val="20"/>
          <w:szCs w:val="20"/>
        </w:rPr>
        <w:t xml:space="preserve"> kan referere</w:t>
      </w:r>
      <w:r w:rsidR="00890CAF" w:rsidRPr="006B4BC1">
        <w:rPr>
          <w:rFonts w:ascii="Arial" w:hAnsi="Arial" w:cs="Arial"/>
          <w:sz w:val="20"/>
          <w:szCs w:val="20"/>
        </w:rPr>
        <w:t xml:space="preserve"> til procedurebeskrivelser, plantegninger og teknisk information i virksomhedens kvali</w:t>
      </w:r>
      <w:r w:rsidR="007031E5">
        <w:rPr>
          <w:rFonts w:ascii="Arial" w:hAnsi="Arial" w:cs="Arial"/>
          <w:sz w:val="20"/>
          <w:szCs w:val="20"/>
        </w:rPr>
        <w:t>tetsstyring</w:t>
      </w:r>
      <w:r w:rsidR="00890CAF" w:rsidRPr="006B4BC1">
        <w:rPr>
          <w:rFonts w:ascii="Arial" w:hAnsi="Arial" w:cs="Arial"/>
          <w:sz w:val="20"/>
          <w:szCs w:val="20"/>
        </w:rPr>
        <w:t>ssystem</w:t>
      </w:r>
      <w:r w:rsidR="00890CAF">
        <w:rPr>
          <w:rFonts w:ascii="Arial" w:hAnsi="Arial" w:cs="Arial"/>
          <w:sz w:val="20"/>
          <w:szCs w:val="20"/>
        </w:rPr>
        <w:t>.</w:t>
      </w:r>
    </w:p>
    <w:p w14:paraId="1CFDE05B" w14:textId="01522FB3" w:rsidR="00FD1946" w:rsidRPr="00011965" w:rsidRDefault="00FD1946" w:rsidP="00FD1946">
      <w:pPr>
        <w:rPr>
          <w:rFonts w:ascii="Arial" w:hAnsi="Arial" w:cs="Arial"/>
          <w:sz w:val="20"/>
          <w:szCs w:val="20"/>
        </w:rPr>
      </w:pPr>
    </w:p>
    <w:p w14:paraId="5294C1FF" w14:textId="0862DA95" w:rsidR="00FD1946" w:rsidRDefault="00FD1946" w:rsidP="00065A8C">
      <w:pPr>
        <w:pStyle w:val="Overskrift1"/>
        <w:spacing w:before="0" w:after="120" w:line="260" w:lineRule="atLeast"/>
      </w:pPr>
      <w:r>
        <w:t>2</w:t>
      </w:r>
      <w:r w:rsidR="00BD3C69">
        <w:t>.</w:t>
      </w:r>
      <w:r>
        <w:t xml:space="preserve"> Ansvar</w:t>
      </w:r>
    </w:p>
    <w:p w14:paraId="48E26CFA" w14:textId="4092FD3C" w:rsidR="009A5ADF" w:rsidRPr="00065A8C" w:rsidRDefault="006536D2" w:rsidP="009A5ADF">
      <w:pPr>
        <w:spacing w:line="360" w:lineRule="auto"/>
        <w:rPr>
          <w:rFonts w:ascii="Arial" w:hAnsi="Arial" w:cs="Arial"/>
          <w:sz w:val="20"/>
          <w:szCs w:val="20"/>
        </w:rPr>
      </w:pPr>
      <w:r>
        <w:rPr>
          <w:rFonts w:ascii="Arial" w:hAnsi="Arial" w:cs="Arial"/>
          <w:sz w:val="20"/>
          <w:szCs w:val="20"/>
        </w:rPr>
        <w:t>Virksomhedens</w:t>
      </w:r>
      <w:r w:rsidR="009A5ADF" w:rsidRPr="00065A8C">
        <w:rPr>
          <w:rFonts w:ascii="Arial" w:hAnsi="Arial" w:cs="Arial"/>
          <w:sz w:val="20"/>
          <w:szCs w:val="20"/>
        </w:rPr>
        <w:t xml:space="preserve"> navn</w:t>
      </w:r>
      <w:r w:rsidR="009A5ADF" w:rsidRPr="00065A8C">
        <w:rPr>
          <w:rFonts w:ascii="Arial" w:hAnsi="Arial" w:cs="Arial"/>
          <w:sz w:val="20"/>
          <w:szCs w:val="20"/>
        </w:rPr>
        <w:tab/>
        <w:t>:</w:t>
      </w:r>
      <w:r>
        <w:rPr>
          <w:rFonts w:ascii="Arial" w:hAnsi="Arial" w:cs="Arial"/>
          <w:sz w:val="20"/>
          <w:szCs w:val="20"/>
        </w:rPr>
        <w:t xml:space="preserve">  ________________________________________________</w:t>
      </w:r>
    </w:p>
    <w:p w14:paraId="317B8637" w14:textId="2CDA7B6F" w:rsidR="009A5ADF" w:rsidRPr="00065A8C" w:rsidRDefault="009A5ADF" w:rsidP="009A5ADF">
      <w:pPr>
        <w:spacing w:line="360" w:lineRule="auto"/>
        <w:rPr>
          <w:rFonts w:ascii="Arial" w:hAnsi="Arial" w:cs="Arial"/>
          <w:sz w:val="20"/>
          <w:szCs w:val="20"/>
        </w:rPr>
      </w:pPr>
      <w:r w:rsidRPr="00065A8C">
        <w:rPr>
          <w:rFonts w:ascii="Arial" w:hAnsi="Arial" w:cs="Arial"/>
          <w:sz w:val="20"/>
          <w:szCs w:val="20"/>
        </w:rPr>
        <w:t>Adresse</w:t>
      </w:r>
      <w:r w:rsidRPr="00065A8C">
        <w:rPr>
          <w:rFonts w:ascii="Arial" w:hAnsi="Arial" w:cs="Arial"/>
          <w:sz w:val="20"/>
          <w:szCs w:val="20"/>
        </w:rPr>
        <w:tab/>
      </w:r>
      <w:r w:rsidRPr="00065A8C">
        <w:rPr>
          <w:rFonts w:ascii="Arial" w:hAnsi="Arial" w:cs="Arial"/>
          <w:sz w:val="20"/>
          <w:szCs w:val="20"/>
        </w:rPr>
        <w:tab/>
        <w:t>:</w:t>
      </w:r>
      <w:r w:rsidR="006536D2">
        <w:rPr>
          <w:rFonts w:ascii="Arial" w:hAnsi="Arial" w:cs="Arial"/>
          <w:sz w:val="20"/>
          <w:szCs w:val="20"/>
        </w:rPr>
        <w:t xml:space="preserve">  ________________________________________________</w:t>
      </w:r>
    </w:p>
    <w:p w14:paraId="6AD8CC30" w14:textId="50804504" w:rsidR="009A5ADF" w:rsidRDefault="006536D2" w:rsidP="009A5ADF">
      <w:pPr>
        <w:spacing w:line="360" w:lineRule="auto"/>
        <w:rPr>
          <w:rFonts w:ascii="Arial" w:hAnsi="Arial" w:cs="Arial"/>
          <w:sz w:val="20"/>
          <w:szCs w:val="20"/>
        </w:rPr>
      </w:pPr>
      <w:r>
        <w:rPr>
          <w:rFonts w:ascii="Arial" w:hAnsi="Arial" w:cs="Arial"/>
          <w:sz w:val="20"/>
          <w:szCs w:val="20"/>
        </w:rPr>
        <w:t>CVR-nummer</w:t>
      </w:r>
      <w:r>
        <w:rPr>
          <w:rFonts w:ascii="Arial" w:hAnsi="Arial" w:cs="Arial"/>
          <w:sz w:val="20"/>
          <w:szCs w:val="20"/>
        </w:rPr>
        <w:tab/>
      </w:r>
      <w:r w:rsidR="009A5ADF" w:rsidRPr="00065A8C">
        <w:rPr>
          <w:rFonts w:ascii="Arial" w:hAnsi="Arial" w:cs="Arial"/>
          <w:sz w:val="20"/>
          <w:szCs w:val="20"/>
        </w:rPr>
        <w:tab/>
        <w:t>:</w:t>
      </w:r>
      <w:r>
        <w:rPr>
          <w:rFonts w:ascii="Arial" w:hAnsi="Arial" w:cs="Arial"/>
          <w:sz w:val="20"/>
          <w:szCs w:val="20"/>
        </w:rPr>
        <w:t xml:space="preserve">  _______________</w:t>
      </w:r>
      <w:r w:rsidR="00A3738A">
        <w:rPr>
          <w:rFonts w:ascii="Arial" w:hAnsi="Arial" w:cs="Arial"/>
          <w:sz w:val="20"/>
          <w:szCs w:val="20"/>
        </w:rPr>
        <w:t>_</w:t>
      </w:r>
      <w:r>
        <w:rPr>
          <w:rFonts w:ascii="Arial" w:hAnsi="Arial" w:cs="Arial"/>
          <w:sz w:val="20"/>
          <w:szCs w:val="20"/>
        </w:rPr>
        <w:t>__</w:t>
      </w:r>
    </w:p>
    <w:p w14:paraId="63E4905B" w14:textId="64B1B8A2" w:rsidR="001564E6" w:rsidRDefault="001564E6" w:rsidP="009A5ADF">
      <w:pPr>
        <w:spacing w:line="360" w:lineRule="auto"/>
        <w:rPr>
          <w:rFonts w:ascii="Arial" w:hAnsi="Arial" w:cs="Arial"/>
          <w:sz w:val="20"/>
          <w:szCs w:val="20"/>
        </w:rPr>
      </w:pPr>
      <w:r>
        <w:rPr>
          <w:rFonts w:ascii="Arial" w:hAnsi="Arial" w:cs="Arial"/>
          <w:sz w:val="20"/>
          <w:szCs w:val="20"/>
        </w:rPr>
        <w:t>Ansvarlig</w:t>
      </w:r>
      <w:r w:rsidR="00D31826">
        <w:rPr>
          <w:rStyle w:val="Fodnotehenvisning"/>
          <w:rFonts w:ascii="Arial" w:hAnsi="Arial" w:cs="Arial"/>
          <w:sz w:val="20"/>
          <w:szCs w:val="20"/>
        </w:rPr>
        <w:footnoteReference w:id="1"/>
      </w:r>
      <w:r>
        <w:rPr>
          <w:rFonts w:ascii="Arial" w:hAnsi="Arial" w:cs="Arial"/>
          <w:sz w:val="20"/>
          <w:szCs w:val="20"/>
        </w:rPr>
        <w:t xml:space="preserve"> for tilladelse</w:t>
      </w:r>
      <w:r>
        <w:rPr>
          <w:rFonts w:ascii="Arial" w:hAnsi="Arial" w:cs="Arial"/>
          <w:sz w:val="20"/>
          <w:szCs w:val="20"/>
        </w:rPr>
        <w:tab/>
        <w:t>:  ________________________________________________</w:t>
      </w:r>
    </w:p>
    <w:p w14:paraId="34F163F8" w14:textId="025CE718" w:rsidR="001564E6" w:rsidRDefault="001564E6" w:rsidP="009A5ADF">
      <w:pPr>
        <w:spacing w:line="360" w:lineRule="auto"/>
        <w:rPr>
          <w:rFonts w:ascii="Arial" w:hAnsi="Arial" w:cs="Arial"/>
          <w:sz w:val="20"/>
          <w:szCs w:val="20"/>
        </w:rPr>
      </w:pPr>
      <w:r>
        <w:rPr>
          <w:rFonts w:ascii="Arial" w:hAnsi="Arial" w:cs="Arial"/>
          <w:sz w:val="20"/>
          <w:szCs w:val="20"/>
        </w:rPr>
        <w:t>Ansvarlig</w:t>
      </w:r>
      <w:r w:rsidR="00D31826">
        <w:rPr>
          <w:rStyle w:val="Fodnotehenvisning"/>
          <w:rFonts w:ascii="Arial" w:hAnsi="Arial" w:cs="Arial"/>
          <w:sz w:val="20"/>
          <w:szCs w:val="20"/>
        </w:rPr>
        <w:t>1</w:t>
      </w:r>
      <w:r>
        <w:rPr>
          <w:rFonts w:ascii="Arial" w:hAnsi="Arial" w:cs="Arial"/>
          <w:sz w:val="20"/>
          <w:szCs w:val="20"/>
        </w:rPr>
        <w:t xml:space="preserve"> for </w:t>
      </w:r>
      <w:proofErr w:type="spellStart"/>
      <w:r>
        <w:rPr>
          <w:rFonts w:ascii="Arial" w:hAnsi="Arial" w:cs="Arial"/>
          <w:sz w:val="20"/>
          <w:szCs w:val="20"/>
        </w:rPr>
        <w:t>sikkerhedsvurd</w:t>
      </w:r>
      <w:proofErr w:type="spellEnd"/>
      <w:r>
        <w:rPr>
          <w:rFonts w:ascii="Arial" w:hAnsi="Arial" w:cs="Arial"/>
          <w:sz w:val="20"/>
          <w:szCs w:val="20"/>
        </w:rPr>
        <w:t>.</w:t>
      </w:r>
      <w:r w:rsidR="00D31826">
        <w:rPr>
          <w:rFonts w:ascii="Arial" w:hAnsi="Arial" w:cs="Arial"/>
          <w:sz w:val="20"/>
          <w:szCs w:val="20"/>
        </w:rPr>
        <w:t xml:space="preserve"> </w:t>
      </w:r>
      <w:r>
        <w:rPr>
          <w:rFonts w:ascii="Arial" w:hAnsi="Arial" w:cs="Arial"/>
          <w:sz w:val="20"/>
          <w:szCs w:val="20"/>
        </w:rPr>
        <w:t>:  ________________</w:t>
      </w:r>
      <w:r w:rsidR="001333AD">
        <w:rPr>
          <w:rFonts w:ascii="Arial" w:hAnsi="Arial" w:cs="Arial"/>
          <w:sz w:val="20"/>
          <w:szCs w:val="20"/>
        </w:rPr>
        <w:t>_______________________________</w:t>
      </w:r>
    </w:p>
    <w:p w14:paraId="617823C7" w14:textId="251E593E" w:rsidR="005D7FE2" w:rsidRPr="00FC73C2" w:rsidRDefault="00312985" w:rsidP="00DA0D98">
      <w:pPr>
        <w:spacing w:after="160" w:line="259" w:lineRule="auto"/>
        <w:rPr>
          <w:rFonts w:ascii="Arial" w:hAnsi="Arial" w:cs="Arial"/>
          <w:sz w:val="20"/>
          <w:szCs w:val="20"/>
        </w:rPr>
      </w:pPr>
      <w:r>
        <w:rPr>
          <w:rFonts w:ascii="Arial" w:hAnsi="Arial" w:cs="Arial"/>
          <w:sz w:val="20"/>
          <w:szCs w:val="20"/>
        </w:rPr>
        <w:br w:type="page"/>
      </w:r>
    </w:p>
    <w:p w14:paraId="2ECD89A4" w14:textId="1B65C241" w:rsidR="00807212" w:rsidRDefault="00807212" w:rsidP="00065A8C">
      <w:pPr>
        <w:pStyle w:val="Overskrift1"/>
        <w:spacing w:before="0" w:after="120" w:line="260" w:lineRule="atLeast"/>
      </w:pPr>
      <w:r>
        <w:lastRenderedPageBreak/>
        <w:t>3</w:t>
      </w:r>
      <w:r w:rsidR="00160A93">
        <w:t>.</w:t>
      </w:r>
      <w:r>
        <w:t xml:space="preserve"> </w:t>
      </w:r>
      <w:r w:rsidR="003C71C6">
        <w:t>Omfang af t</w:t>
      </w:r>
      <w:r w:rsidR="00A70F40">
        <w:t>illadelse til brug af strålingsgeneratorer</w:t>
      </w:r>
    </w:p>
    <w:p w14:paraId="76AECD3B" w14:textId="7CBC80AF" w:rsidR="00A70F40" w:rsidRPr="00A3738A" w:rsidRDefault="00364978" w:rsidP="00A70F40">
      <w:pPr>
        <w:rPr>
          <w:rFonts w:ascii="Arial" w:hAnsi="Arial" w:cs="Arial"/>
          <w:sz w:val="20"/>
          <w:szCs w:val="20"/>
        </w:rPr>
      </w:pPr>
      <w:r>
        <w:rPr>
          <w:rFonts w:ascii="Arial" w:hAnsi="Arial" w:cs="Arial"/>
          <w:sz w:val="20"/>
          <w:szCs w:val="20"/>
        </w:rPr>
        <w:t>Evt. t</w:t>
      </w:r>
      <w:r w:rsidR="00523B03" w:rsidRPr="00A3738A">
        <w:rPr>
          <w:rFonts w:ascii="Arial" w:hAnsi="Arial" w:cs="Arial"/>
          <w:sz w:val="20"/>
          <w:szCs w:val="20"/>
        </w:rPr>
        <w:t>illadelses-id</w:t>
      </w:r>
      <w:r w:rsidR="00A3738A">
        <w:rPr>
          <w:rFonts w:ascii="Arial" w:hAnsi="Arial" w:cs="Arial"/>
          <w:sz w:val="20"/>
          <w:szCs w:val="20"/>
        </w:rPr>
        <w:tab/>
      </w:r>
      <w:r w:rsidR="00A3738A">
        <w:rPr>
          <w:rFonts w:ascii="Arial" w:hAnsi="Arial" w:cs="Arial"/>
          <w:sz w:val="20"/>
          <w:szCs w:val="20"/>
        </w:rPr>
        <w:tab/>
      </w:r>
      <w:r w:rsidR="00523B03" w:rsidRPr="00A3738A">
        <w:rPr>
          <w:rFonts w:ascii="Arial" w:hAnsi="Arial" w:cs="Arial"/>
          <w:sz w:val="20"/>
          <w:szCs w:val="20"/>
        </w:rPr>
        <w:t>:</w:t>
      </w:r>
      <w:r w:rsidR="00A3738A">
        <w:rPr>
          <w:rFonts w:ascii="Arial" w:hAnsi="Arial" w:cs="Arial"/>
          <w:sz w:val="20"/>
          <w:szCs w:val="20"/>
        </w:rPr>
        <w:t xml:space="preserve"> </w:t>
      </w:r>
      <w:r w:rsidR="00523B03" w:rsidRPr="00A3738A">
        <w:rPr>
          <w:rFonts w:ascii="Arial" w:hAnsi="Arial" w:cs="Arial"/>
          <w:sz w:val="20"/>
          <w:szCs w:val="20"/>
        </w:rPr>
        <w:t xml:space="preserve"> __________________</w:t>
      </w:r>
    </w:p>
    <w:p w14:paraId="74CE9B7C" w14:textId="2777BDE6" w:rsidR="00A70F40" w:rsidRDefault="00A70F40" w:rsidP="00A70F40">
      <w:pPr>
        <w:rPr>
          <w:rFonts w:ascii="Arial" w:hAnsi="Arial" w:cs="Arial"/>
          <w:sz w:val="20"/>
          <w:szCs w:val="20"/>
        </w:rPr>
      </w:pPr>
    </w:p>
    <w:p w14:paraId="1383B127" w14:textId="44EA7226" w:rsidR="00AD0C80" w:rsidRDefault="00F75D27" w:rsidP="00AD0C80">
      <w:pPr>
        <w:rPr>
          <w:rFonts w:ascii="Arial" w:hAnsi="Arial" w:cs="Arial"/>
          <w:sz w:val="20"/>
          <w:szCs w:val="20"/>
        </w:rPr>
      </w:pPr>
      <w:r w:rsidRPr="00F75D27">
        <w:rPr>
          <w:rFonts w:ascii="Arial" w:hAnsi="Arial" w:cs="Arial"/>
          <w:sz w:val="20"/>
          <w:szCs w:val="20"/>
        </w:rPr>
        <w:t xml:space="preserve">Kort angivelse af virksomhedens brug af strålekilder </w:t>
      </w:r>
      <w:r w:rsidR="00454AC6">
        <w:rPr>
          <w:rFonts w:ascii="Arial" w:hAnsi="Arial" w:cs="Arial"/>
          <w:sz w:val="20"/>
          <w:szCs w:val="20"/>
        </w:rPr>
        <w:t xml:space="preserve">der er </w:t>
      </w:r>
      <w:r w:rsidRPr="00F75D27">
        <w:rPr>
          <w:rFonts w:ascii="Arial" w:hAnsi="Arial" w:cs="Arial"/>
          <w:sz w:val="20"/>
          <w:szCs w:val="20"/>
        </w:rPr>
        <w:t>underlagt krav om tilladelse (sæt kr</w:t>
      </w:r>
      <w:r w:rsidR="001333AD">
        <w:rPr>
          <w:rFonts w:ascii="Arial" w:hAnsi="Arial" w:cs="Arial"/>
          <w:sz w:val="20"/>
          <w:szCs w:val="20"/>
        </w:rPr>
        <w:t>yds i tabellen ved eksisterende/</w:t>
      </w:r>
      <w:r w:rsidR="00D96A5F">
        <w:rPr>
          <w:rFonts w:ascii="Arial" w:hAnsi="Arial" w:cs="Arial"/>
          <w:sz w:val="20"/>
          <w:szCs w:val="20"/>
        </w:rPr>
        <w:t xml:space="preserve">ønsket </w:t>
      </w:r>
      <w:r w:rsidRPr="00F75D27">
        <w:rPr>
          <w:rFonts w:ascii="Arial" w:hAnsi="Arial" w:cs="Arial"/>
          <w:sz w:val="20"/>
          <w:szCs w:val="20"/>
        </w:rPr>
        <w:t>brug)</w:t>
      </w:r>
      <w:r w:rsidR="003E647B">
        <w:rPr>
          <w:rFonts w:ascii="Arial" w:hAnsi="Arial" w:cs="Arial"/>
          <w:sz w:val="20"/>
          <w:szCs w:val="20"/>
        </w:rPr>
        <w:t>:</w:t>
      </w:r>
      <w:r w:rsidR="00546583">
        <w:rPr>
          <w:rFonts w:ascii="Arial" w:hAnsi="Arial" w:cs="Arial"/>
          <w:sz w:val="20"/>
          <w:szCs w:val="20"/>
        </w:rPr>
        <w:t xml:space="preserve"> </w:t>
      </w:r>
    </w:p>
    <w:p w14:paraId="444749A2" w14:textId="77777777" w:rsidR="00AD0C80" w:rsidRPr="00FC73C2" w:rsidRDefault="00AD0C80" w:rsidP="00A70F40">
      <w:pPr>
        <w:rPr>
          <w:rFonts w:ascii="Arial" w:hAnsi="Arial" w:cs="Arial"/>
          <w:sz w:val="20"/>
          <w:szCs w:val="20"/>
        </w:rPr>
      </w:pPr>
    </w:p>
    <w:tbl>
      <w:tblPr>
        <w:tblStyle w:val="Tabel-Gitter"/>
        <w:tblW w:w="0" w:type="auto"/>
        <w:jc w:val="center"/>
        <w:tblLook w:val="04A0" w:firstRow="1" w:lastRow="0" w:firstColumn="1" w:lastColumn="0" w:noHBand="0" w:noVBand="1"/>
      </w:tblPr>
      <w:tblGrid>
        <w:gridCol w:w="2542"/>
        <w:gridCol w:w="2050"/>
      </w:tblGrid>
      <w:tr w:rsidR="00A70F40" w:rsidRPr="00A531B2" w14:paraId="7C262EE7" w14:textId="77777777" w:rsidTr="00546583">
        <w:trPr>
          <w:trHeight w:val="284"/>
          <w:jc w:val="center"/>
        </w:trPr>
        <w:tc>
          <w:tcPr>
            <w:tcW w:w="2542" w:type="dxa"/>
            <w:tcBorders>
              <w:top w:val="single" w:sz="8" w:space="0" w:color="auto"/>
              <w:left w:val="single" w:sz="8" w:space="0" w:color="auto"/>
              <w:bottom w:val="single" w:sz="4" w:space="0" w:color="auto"/>
              <w:right w:val="single" w:sz="4" w:space="0" w:color="auto"/>
            </w:tcBorders>
            <w:shd w:val="clear" w:color="auto" w:fill="D9D9D9" w:themeFill="background1" w:themeFillShade="D9"/>
            <w:vAlign w:val="center"/>
          </w:tcPr>
          <w:p w14:paraId="6E02EFD6" w14:textId="1948EF80" w:rsidR="00A70F40" w:rsidRPr="00065A8C" w:rsidRDefault="00A70F40" w:rsidP="00A70F40">
            <w:pPr>
              <w:pStyle w:val="Listeafsnit"/>
              <w:ind w:left="0"/>
              <w:rPr>
                <w:rFonts w:ascii="Arial" w:hAnsi="Arial" w:cs="Arial"/>
              </w:rPr>
            </w:pPr>
            <w:r>
              <w:rPr>
                <w:rFonts w:ascii="Arial" w:hAnsi="Arial" w:cs="Arial"/>
              </w:rPr>
              <w:t>Type af brug</w:t>
            </w:r>
          </w:p>
        </w:tc>
        <w:tc>
          <w:tcPr>
            <w:tcW w:w="2050" w:type="dxa"/>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01B7D883" w14:textId="4D66C572" w:rsidR="00A70F40" w:rsidRPr="00065A8C" w:rsidRDefault="00A70F40" w:rsidP="00786BAD">
            <w:pPr>
              <w:pStyle w:val="Listeafsnit"/>
              <w:ind w:left="0"/>
              <w:jc w:val="center"/>
              <w:rPr>
                <w:rFonts w:ascii="Arial" w:hAnsi="Arial" w:cs="Arial"/>
              </w:rPr>
            </w:pPr>
            <w:r>
              <w:rPr>
                <w:rFonts w:ascii="Arial" w:hAnsi="Arial" w:cs="Arial"/>
              </w:rPr>
              <w:t>Tilladelse</w:t>
            </w:r>
            <w:r w:rsidR="00523B03">
              <w:rPr>
                <w:rFonts w:ascii="Arial" w:hAnsi="Arial" w:cs="Arial"/>
              </w:rPr>
              <w:t xml:space="preserve"> (sæt X)</w:t>
            </w:r>
          </w:p>
        </w:tc>
      </w:tr>
      <w:tr w:rsidR="00A70F40" w:rsidRPr="00A531B2" w14:paraId="5AC5BD71" w14:textId="77777777" w:rsidTr="00546583">
        <w:trPr>
          <w:trHeight w:val="284"/>
          <w:jc w:val="center"/>
        </w:trPr>
        <w:tc>
          <w:tcPr>
            <w:tcW w:w="2542" w:type="dxa"/>
            <w:tcBorders>
              <w:top w:val="single" w:sz="4" w:space="0" w:color="auto"/>
              <w:left w:val="single" w:sz="8" w:space="0" w:color="auto"/>
              <w:right w:val="single" w:sz="8" w:space="0" w:color="auto"/>
            </w:tcBorders>
            <w:shd w:val="clear" w:color="auto" w:fill="auto"/>
            <w:vAlign w:val="center"/>
          </w:tcPr>
          <w:p w14:paraId="5FE2438D" w14:textId="54BE6E6C" w:rsidR="00A70F40" w:rsidRPr="00065A8C" w:rsidRDefault="00A70F40" w:rsidP="00786BAD">
            <w:pPr>
              <w:pStyle w:val="Listeafsnit"/>
              <w:ind w:left="0"/>
              <w:rPr>
                <w:rFonts w:ascii="Arial" w:hAnsi="Arial" w:cs="Arial"/>
              </w:rPr>
            </w:pPr>
            <w:r>
              <w:rPr>
                <w:rFonts w:ascii="Arial" w:hAnsi="Arial" w:cs="Arial"/>
              </w:rPr>
              <w:t>Anvendelse</w:t>
            </w:r>
          </w:p>
        </w:tc>
        <w:tc>
          <w:tcPr>
            <w:tcW w:w="2050" w:type="dxa"/>
            <w:tcBorders>
              <w:top w:val="single" w:sz="8" w:space="0" w:color="auto"/>
              <w:left w:val="single" w:sz="8" w:space="0" w:color="auto"/>
            </w:tcBorders>
            <w:shd w:val="thinDiagStripe" w:color="auto" w:fill="auto"/>
            <w:vAlign w:val="center"/>
          </w:tcPr>
          <w:p w14:paraId="06465BA8" w14:textId="25DBA785" w:rsidR="00A70F40" w:rsidRPr="00065A8C" w:rsidRDefault="00CB3889" w:rsidP="009B3153">
            <w:pPr>
              <w:pStyle w:val="Listeafsnit"/>
              <w:ind w:left="0"/>
              <w:jc w:val="center"/>
              <w:rPr>
                <w:rFonts w:ascii="Arial" w:hAnsi="Arial" w:cs="Arial"/>
              </w:rPr>
            </w:pPr>
            <w:r>
              <w:rPr>
                <w:rFonts w:ascii="Arial" w:hAnsi="Arial" w:cs="Arial"/>
              </w:rPr>
              <w:t>Ikke relevant</w:t>
            </w:r>
            <w:r w:rsidR="008A2E80">
              <w:rPr>
                <w:rFonts w:ascii="Arial" w:hAnsi="Arial" w:cs="Arial"/>
              </w:rPr>
              <w:t xml:space="preserve"> for servicevirksomheder</w:t>
            </w:r>
          </w:p>
        </w:tc>
      </w:tr>
      <w:tr w:rsidR="00A70F40" w:rsidRPr="00A531B2" w14:paraId="5810FF73" w14:textId="77777777" w:rsidTr="00546583">
        <w:trPr>
          <w:trHeight w:val="284"/>
          <w:jc w:val="center"/>
        </w:trPr>
        <w:tc>
          <w:tcPr>
            <w:tcW w:w="2542" w:type="dxa"/>
            <w:tcBorders>
              <w:left w:val="single" w:sz="8" w:space="0" w:color="auto"/>
              <w:right w:val="single" w:sz="8" w:space="0" w:color="auto"/>
            </w:tcBorders>
            <w:shd w:val="clear" w:color="auto" w:fill="auto"/>
            <w:vAlign w:val="center"/>
          </w:tcPr>
          <w:p w14:paraId="6F016FDD" w14:textId="142321CB" w:rsidR="00A70F40" w:rsidRPr="00065A8C" w:rsidRDefault="00A70F40" w:rsidP="00786BAD">
            <w:pPr>
              <w:pStyle w:val="Listeafsnit"/>
              <w:ind w:left="0"/>
              <w:rPr>
                <w:rFonts w:ascii="Arial" w:hAnsi="Arial" w:cs="Arial"/>
              </w:rPr>
            </w:pPr>
            <w:r>
              <w:rPr>
                <w:rFonts w:ascii="Arial" w:hAnsi="Arial" w:cs="Arial"/>
              </w:rPr>
              <w:t>Fremstilling</w:t>
            </w:r>
          </w:p>
        </w:tc>
        <w:tc>
          <w:tcPr>
            <w:tcW w:w="2050" w:type="dxa"/>
            <w:tcBorders>
              <w:left w:val="single" w:sz="8" w:space="0" w:color="auto"/>
            </w:tcBorders>
            <w:shd w:val="clear" w:color="auto" w:fill="auto"/>
            <w:vAlign w:val="center"/>
          </w:tcPr>
          <w:p w14:paraId="252D6CFE" w14:textId="77777777" w:rsidR="00A70F40" w:rsidRPr="00065A8C" w:rsidRDefault="00A70F40" w:rsidP="009B3153">
            <w:pPr>
              <w:pStyle w:val="Listeafsnit"/>
              <w:ind w:left="0"/>
              <w:jc w:val="center"/>
              <w:rPr>
                <w:rFonts w:ascii="Arial" w:hAnsi="Arial" w:cs="Arial"/>
              </w:rPr>
            </w:pPr>
          </w:p>
        </w:tc>
      </w:tr>
      <w:tr w:rsidR="00A70F40" w:rsidRPr="00A531B2" w14:paraId="7FE57DEC" w14:textId="77777777" w:rsidTr="00546583">
        <w:trPr>
          <w:trHeight w:val="284"/>
          <w:jc w:val="center"/>
        </w:trPr>
        <w:tc>
          <w:tcPr>
            <w:tcW w:w="2542" w:type="dxa"/>
            <w:tcBorders>
              <w:left w:val="single" w:sz="8" w:space="0" w:color="auto"/>
              <w:right w:val="single" w:sz="8" w:space="0" w:color="auto"/>
            </w:tcBorders>
            <w:shd w:val="clear" w:color="auto" w:fill="auto"/>
            <w:vAlign w:val="center"/>
          </w:tcPr>
          <w:p w14:paraId="3A1E441D" w14:textId="007B15CB" w:rsidR="00A70F40" w:rsidRPr="00065A8C" w:rsidRDefault="00A70F40" w:rsidP="00786BAD">
            <w:pPr>
              <w:pStyle w:val="Listeafsnit"/>
              <w:ind w:left="0"/>
              <w:rPr>
                <w:rFonts w:ascii="Arial" w:hAnsi="Arial" w:cs="Arial"/>
              </w:rPr>
            </w:pPr>
            <w:r>
              <w:rPr>
                <w:rFonts w:ascii="Arial" w:hAnsi="Arial" w:cs="Arial"/>
              </w:rPr>
              <w:t>Ændring</w:t>
            </w:r>
          </w:p>
        </w:tc>
        <w:tc>
          <w:tcPr>
            <w:tcW w:w="2050" w:type="dxa"/>
            <w:tcBorders>
              <w:left w:val="single" w:sz="8" w:space="0" w:color="auto"/>
            </w:tcBorders>
            <w:shd w:val="clear" w:color="auto" w:fill="auto"/>
            <w:vAlign w:val="center"/>
          </w:tcPr>
          <w:p w14:paraId="3627F031" w14:textId="6FD5EA01" w:rsidR="00A70F40" w:rsidRPr="00065A8C" w:rsidRDefault="00A70F40" w:rsidP="009B3153">
            <w:pPr>
              <w:pStyle w:val="Listeafsnit"/>
              <w:ind w:left="0"/>
              <w:jc w:val="center"/>
              <w:rPr>
                <w:rFonts w:ascii="Arial" w:hAnsi="Arial" w:cs="Arial"/>
              </w:rPr>
            </w:pPr>
          </w:p>
        </w:tc>
      </w:tr>
      <w:tr w:rsidR="00A70F40" w:rsidRPr="00A531B2" w14:paraId="700B6E36" w14:textId="77777777" w:rsidTr="00546583">
        <w:trPr>
          <w:trHeight w:val="284"/>
          <w:jc w:val="center"/>
        </w:trPr>
        <w:tc>
          <w:tcPr>
            <w:tcW w:w="2542" w:type="dxa"/>
            <w:tcBorders>
              <w:left w:val="single" w:sz="8" w:space="0" w:color="auto"/>
              <w:right w:val="single" w:sz="8" w:space="0" w:color="auto"/>
            </w:tcBorders>
            <w:shd w:val="clear" w:color="auto" w:fill="auto"/>
            <w:vAlign w:val="center"/>
          </w:tcPr>
          <w:p w14:paraId="1398486E" w14:textId="7BFCC1FB" w:rsidR="00A70F40" w:rsidRPr="00065A8C" w:rsidRDefault="00011965" w:rsidP="00786BAD">
            <w:pPr>
              <w:pStyle w:val="Listeafsnit"/>
              <w:ind w:left="0"/>
              <w:rPr>
                <w:rFonts w:ascii="Arial" w:hAnsi="Arial" w:cs="Arial"/>
              </w:rPr>
            </w:pPr>
            <w:r>
              <w:rPr>
                <w:rFonts w:ascii="Arial" w:hAnsi="Arial" w:cs="Arial"/>
              </w:rPr>
              <w:t>Installation</w:t>
            </w:r>
          </w:p>
        </w:tc>
        <w:tc>
          <w:tcPr>
            <w:tcW w:w="2050" w:type="dxa"/>
            <w:tcBorders>
              <w:left w:val="single" w:sz="8" w:space="0" w:color="auto"/>
            </w:tcBorders>
            <w:shd w:val="clear" w:color="auto" w:fill="auto"/>
            <w:vAlign w:val="center"/>
          </w:tcPr>
          <w:p w14:paraId="541F6D17" w14:textId="77777777" w:rsidR="00A70F40" w:rsidRPr="00065A8C" w:rsidRDefault="00A70F40" w:rsidP="009B3153">
            <w:pPr>
              <w:pStyle w:val="Listeafsnit"/>
              <w:ind w:left="0"/>
              <w:jc w:val="center"/>
              <w:rPr>
                <w:rFonts w:ascii="Arial" w:hAnsi="Arial" w:cs="Arial"/>
              </w:rPr>
            </w:pPr>
          </w:p>
        </w:tc>
      </w:tr>
      <w:tr w:rsidR="00A70F40" w:rsidRPr="00A531B2" w14:paraId="67D0F436" w14:textId="77777777" w:rsidTr="00546583">
        <w:trPr>
          <w:trHeight w:val="284"/>
          <w:jc w:val="center"/>
        </w:trPr>
        <w:tc>
          <w:tcPr>
            <w:tcW w:w="2542" w:type="dxa"/>
            <w:tcBorders>
              <w:left w:val="single" w:sz="8" w:space="0" w:color="auto"/>
              <w:right w:val="single" w:sz="8" w:space="0" w:color="auto"/>
            </w:tcBorders>
            <w:shd w:val="clear" w:color="auto" w:fill="auto"/>
            <w:vAlign w:val="center"/>
          </w:tcPr>
          <w:p w14:paraId="018FFB64" w14:textId="05EE9A7D" w:rsidR="00A70F40" w:rsidRPr="00065A8C" w:rsidRDefault="00011965" w:rsidP="00786BAD">
            <w:pPr>
              <w:pStyle w:val="Listeafsnit"/>
              <w:ind w:left="0"/>
              <w:rPr>
                <w:rFonts w:ascii="Arial" w:hAnsi="Arial" w:cs="Arial"/>
              </w:rPr>
            </w:pPr>
            <w:r>
              <w:rPr>
                <w:rFonts w:ascii="Arial" w:hAnsi="Arial" w:cs="Arial"/>
              </w:rPr>
              <w:t>Modtage- og statuskontrol</w:t>
            </w:r>
          </w:p>
        </w:tc>
        <w:tc>
          <w:tcPr>
            <w:tcW w:w="2050" w:type="dxa"/>
            <w:tcBorders>
              <w:left w:val="single" w:sz="8" w:space="0" w:color="auto"/>
            </w:tcBorders>
            <w:shd w:val="clear" w:color="auto" w:fill="auto"/>
            <w:vAlign w:val="center"/>
          </w:tcPr>
          <w:p w14:paraId="0BABE2DA" w14:textId="77777777" w:rsidR="00A70F40" w:rsidRPr="00065A8C" w:rsidRDefault="00A70F40" w:rsidP="009B3153">
            <w:pPr>
              <w:pStyle w:val="Listeafsnit"/>
              <w:ind w:left="0"/>
              <w:jc w:val="center"/>
              <w:rPr>
                <w:rFonts w:ascii="Arial" w:hAnsi="Arial" w:cs="Arial"/>
              </w:rPr>
            </w:pPr>
          </w:p>
        </w:tc>
      </w:tr>
      <w:tr w:rsidR="00011965" w:rsidRPr="00A531B2" w14:paraId="1D1E79C8" w14:textId="77777777" w:rsidTr="00546583">
        <w:trPr>
          <w:trHeight w:val="284"/>
          <w:jc w:val="center"/>
        </w:trPr>
        <w:tc>
          <w:tcPr>
            <w:tcW w:w="2542" w:type="dxa"/>
            <w:tcBorders>
              <w:left w:val="single" w:sz="8" w:space="0" w:color="auto"/>
              <w:right w:val="single" w:sz="8" w:space="0" w:color="auto"/>
            </w:tcBorders>
            <w:shd w:val="clear" w:color="auto" w:fill="auto"/>
            <w:vAlign w:val="center"/>
          </w:tcPr>
          <w:p w14:paraId="1ED7118A" w14:textId="3DBBC10F" w:rsidR="00011965" w:rsidRDefault="00011965" w:rsidP="00786BAD">
            <w:pPr>
              <w:pStyle w:val="Listeafsnit"/>
              <w:ind w:left="0"/>
              <w:rPr>
                <w:rFonts w:ascii="Arial" w:hAnsi="Arial" w:cs="Arial"/>
              </w:rPr>
            </w:pPr>
            <w:r>
              <w:rPr>
                <w:rFonts w:ascii="Arial" w:hAnsi="Arial" w:cs="Arial"/>
              </w:rPr>
              <w:t>Eftersyn</w:t>
            </w:r>
          </w:p>
        </w:tc>
        <w:tc>
          <w:tcPr>
            <w:tcW w:w="2050" w:type="dxa"/>
            <w:tcBorders>
              <w:left w:val="single" w:sz="8" w:space="0" w:color="auto"/>
            </w:tcBorders>
            <w:shd w:val="clear" w:color="auto" w:fill="auto"/>
            <w:vAlign w:val="center"/>
          </w:tcPr>
          <w:p w14:paraId="3BC8B041" w14:textId="77777777" w:rsidR="00011965" w:rsidRPr="00065A8C" w:rsidRDefault="00011965" w:rsidP="009B3153">
            <w:pPr>
              <w:pStyle w:val="Listeafsnit"/>
              <w:ind w:left="0"/>
              <w:jc w:val="center"/>
              <w:rPr>
                <w:rFonts w:ascii="Arial" w:hAnsi="Arial" w:cs="Arial"/>
              </w:rPr>
            </w:pPr>
          </w:p>
        </w:tc>
      </w:tr>
    </w:tbl>
    <w:p w14:paraId="33B2839C" w14:textId="77777777" w:rsidR="00501466" w:rsidRDefault="00501466" w:rsidP="00546583">
      <w:pPr>
        <w:rPr>
          <w:rFonts w:ascii="Arial" w:hAnsi="Arial" w:cs="Arial"/>
          <w:sz w:val="20"/>
          <w:szCs w:val="20"/>
        </w:rPr>
      </w:pPr>
    </w:p>
    <w:p w14:paraId="586B7AF6" w14:textId="6AE00CED" w:rsidR="00D96A5F" w:rsidRDefault="00D96A5F" w:rsidP="00546583">
      <w:pPr>
        <w:rPr>
          <w:rFonts w:ascii="Arial" w:hAnsi="Arial" w:cs="Arial"/>
          <w:sz w:val="20"/>
          <w:szCs w:val="20"/>
        </w:rPr>
      </w:pPr>
      <w:r w:rsidRPr="00D96A5F">
        <w:rPr>
          <w:rFonts w:ascii="Arial" w:hAnsi="Arial" w:cs="Arial"/>
          <w:sz w:val="20"/>
          <w:szCs w:val="20"/>
        </w:rPr>
        <w:t>Før virksomheden påbegynder brug af strålekilder, skal der ansøges om og udst</w:t>
      </w:r>
      <w:r>
        <w:rPr>
          <w:rFonts w:ascii="Arial" w:hAnsi="Arial" w:cs="Arial"/>
          <w:sz w:val="20"/>
          <w:szCs w:val="20"/>
        </w:rPr>
        <w:t xml:space="preserve">edes tilladelse til brug </w:t>
      </w:r>
      <w:r w:rsidR="00E53A65">
        <w:rPr>
          <w:rFonts w:ascii="Arial" w:hAnsi="Arial" w:cs="Arial"/>
          <w:sz w:val="20"/>
          <w:szCs w:val="20"/>
        </w:rPr>
        <w:t>fra</w:t>
      </w:r>
      <w:r>
        <w:rPr>
          <w:rFonts w:ascii="Arial" w:hAnsi="Arial" w:cs="Arial"/>
          <w:sz w:val="20"/>
          <w:szCs w:val="20"/>
        </w:rPr>
        <w:t xml:space="preserve"> Sundhedsstyrelsen, Strålebeskyttelse</w:t>
      </w:r>
      <w:r w:rsidRPr="00D96A5F">
        <w:rPr>
          <w:rFonts w:ascii="Arial" w:hAnsi="Arial" w:cs="Arial"/>
          <w:sz w:val="20"/>
          <w:szCs w:val="20"/>
        </w:rPr>
        <w:t>.</w:t>
      </w:r>
      <w:r>
        <w:rPr>
          <w:rFonts w:ascii="Arial" w:hAnsi="Arial" w:cs="Arial"/>
          <w:sz w:val="20"/>
          <w:szCs w:val="20"/>
        </w:rPr>
        <w:t xml:space="preserve"> </w:t>
      </w:r>
    </w:p>
    <w:p w14:paraId="40F6AC4B" w14:textId="77777777" w:rsidR="00D96A5F" w:rsidRDefault="00D96A5F" w:rsidP="00546583">
      <w:pPr>
        <w:rPr>
          <w:rFonts w:ascii="Arial" w:hAnsi="Arial" w:cs="Arial"/>
          <w:sz w:val="20"/>
          <w:szCs w:val="20"/>
        </w:rPr>
      </w:pPr>
    </w:p>
    <w:p w14:paraId="3A743746" w14:textId="305CC181" w:rsidR="00546583" w:rsidRDefault="00546583" w:rsidP="00546583">
      <w:pPr>
        <w:rPr>
          <w:rFonts w:ascii="Arial" w:hAnsi="Arial" w:cs="Arial"/>
          <w:sz w:val="20"/>
          <w:szCs w:val="20"/>
        </w:rPr>
      </w:pPr>
      <w:r>
        <w:rPr>
          <w:rFonts w:ascii="Arial" w:hAnsi="Arial" w:cs="Arial"/>
          <w:sz w:val="20"/>
          <w:szCs w:val="20"/>
        </w:rPr>
        <w:t xml:space="preserve">Hvis virksomheden </w:t>
      </w:r>
      <w:r w:rsidR="00D96A5F">
        <w:rPr>
          <w:rFonts w:ascii="Arial" w:hAnsi="Arial" w:cs="Arial"/>
          <w:sz w:val="20"/>
          <w:szCs w:val="20"/>
        </w:rPr>
        <w:t xml:space="preserve">senere </w:t>
      </w:r>
      <w:r>
        <w:rPr>
          <w:rFonts w:ascii="Arial" w:hAnsi="Arial" w:cs="Arial"/>
          <w:sz w:val="20"/>
          <w:szCs w:val="20"/>
        </w:rPr>
        <w:t>ønsker at udvide omfanget af tilladelsen til nye typer af brug</w:t>
      </w:r>
      <w:r w:rsidR="00E53A65">
        <w:rPr>
          <w:rFonts w:ascii="Arial" w:hAnsi="Arial" w:cs="Arial"/>
          <w:sz w:val="20"/>
          <w:szCs w:val="20"/>
        </w:rPr>
        <w:t xml:space="preserve"> eller andre typer af strålingsgeneratorer</w:t>
      </w:r>
      <w:r>
        <w:rPr>
          <w:rFonts w:ascii="Arial" w:hAnsi="Arial" w:cs="Arial"/>
          <w:sz w:val="20"/>
          <w:szCs w:val="20"/>
        </w:rPr>
        <w:t>, da skal der ansøges om dette</w:t>
      </w:r>
      <w:r w:rsidR="00A87330">
        <w:rPr>
          <w:rFonts w:ascii="Arial" w:hAnsi="Arial" w:cs="Arial"/>
          <w:sz w:val="20"/>
          <w:szCs w:val="20"/>
        </w:rPr>
        <w:t>,</w:t>
      </w:r>
      <w:r w:rsidR="001862E4">
        <w:rPr>
          <w:rFonts w:ascii="Arial" w:hAnsi="Arial" w:cs="Arial"/>
          <w:sz w:val="20"/>
          <w:szCs w:val="20"/>
        </w:rPr>
        <w:t xml:space="preserve"> og sikkerhedsvurderingen skal i denne forbindelse opdateres</w:t>
      </w:r>
      <w:r>
        <w:rPr>
          <w:rFonts w:ascii="Arial" w:hAnsi="Arial" w:cs="Arial"/>
          <w:sz w:val="20"/>
          <w:szCs w:val="20"/>
        </w:rPr>
        <w:t xml:space="preserve">. </w:t>
      </w:r>
    </w:p>
    <w:p w14:paraId="62076209" w14:textId="77777777" w:rsidR="00A8185C" w:rsidRDefault="00A8185C" w:rsidP="00015019">
      <w:pPr>
        <w:spacing w:line="360" w:lineRule="auto"/>
        <w:rPr>
          <w:rFonts w:ascii="Arial" w:hAnsi="Arial" w:cs="Arial"/>
          <w:sz w:val="20"/>
          <w:szCs w:val="20"/>
        </w:rPr>
      </w:pPr>
    </w:p>
    <w:p w14:paraId="3DDEA4DF" w14:textId="0001D9A6" w:rsidR="00011965" w:rsidRPr="00DB145B" w:rsidRDefault="00820E95" w:rsidP="00015019">
      <w:pPr>
        <w:spacing w:line="360" w:lineRule="auto"/>
        <w:rPr>
          <w:rFonts w:ascii="Arial" w:hAnsi="Arial" w:cs="Arial"/>
          <w:sz w:val="20"/>
          <w:szCs w:val="20"/>
        </w:rPr>
      </w:pPr>
      <w:r>
        <w:rPr>
          <w:rFonts w:ascii="Arial" w:hAnsi="Arial" w:cs="Arial"/>
          <w:sz w:val="20"/>
          <w:szCs w:val="20"/>
        </w:rPr>
        <w:t>Tilladelse</w:t>
      </w:r>
      <w:r w:rsidR="00ED2729">
        <w:rPr>
          <w:rFonts w:ascii="Arial" w:hAnsi="Arial" w:cs="Arial"/>
          <w:sz w:val="20"/>
          <w:szCs w:val="20"/>
        </w:rPr>
        <w:t>n</w:t>
      </w:r>
      <w:r w:rsidR="00011965" w:rsidRPr="00DB145B">
        <w:rPr>
          <w:rFonts w:ascii="Arial" w:hAnsi="Arial" w:cs="Arial"/>
          <w:sz w:val="20"/>
          <w:szCs w:val="20"/>
        </w:rPr>
        <w:t xml:space="preserve"> til brug omfatter følgende typer af strålingsgeneratorer:</w:t>
      </w:r>
    </w:p>
    <w:p w14:paraId="0259630B" w14:textId="05722E30" w:rsidR="00011965" w:rsidRPr="00DB145B" w:rsidRDefault="00011965" w:rsidP="00015019">
      <w:pPr>
        <w:spacing w:line="360" w:lineRule="auto"/>
        <w:jc w:val="center"/>
        <w:rPr>
          <w:rFonts w:ascii="Arial" w:hAnsi="Arial" w:cs="Arial"/>
          <w:sz w:val="20"/>
          <w:szCs w:val="20"/>
        </w:rPr>
      </w:pPr>
      <w:r w:rsidRPr="00DB145B">
        <w:rPr>
          <w:rFonts w:ascii="Arial" w:hAnsi="Arial" w:cs="Arial"/>
          <w:sz w:val="20"/>
          <w:szCs w:val="20"/>
        </w:rPr>
        <w:t>_______________________________________</w:t>
      </w:r>
      <w:r w:rsidR="00DB145B" w:rsidRPr="00DB145B">
        <w:rPr>
          <w:rFonts w:ascii="Arial" w:hAnsi="Arial" w:cs="Arial"/>
          <w:sz w:val="20"/>
          <w:szCs w:val="20"/>
        </w:rPr>
        <w:t>_________</w:t>
      </w:r>
      <w:r w:rsidRPr="00DB145B">
        <w:rPr>
          <w:rFonts w:ascii="Arial" w:hAnsi="Arial" w:cs="Arial"/>
          <w:sz w:val="20"/>
          <w:szCs w:val="20"/>
        </w:rPr>
        <w:t>___</w:t>
      </w:r>
    </w:p>
    <w:p w14:paraId="1DB9CA3C" w14:textId="77777777" w:rsidR="00637477" w:rsidRPr="00DB145B" w:rsidRDefault="00637477" w:rsidP="00637477">
      <w:pPr>
        <w:spacing w:line="360" w:lineRule="auto"/>
        <w:jc w:val="center"/>
        <w:rPr>
          <w:rFonts w:ascii="Arial" w:hAnsi="Arial" w:cs="Arial"/>
          <w:sz w:val="20"/>
          <w:szCs w:val="20"/>
        </w:rPr>
      </w:pPr>
      <w:r w:rsidRPr="00DB145B">
        <w:rPr>
          <w:rFonts w:ascii="Arial" w:hAnsi="Arial" w:cs="Arial"/>
          <w:sz w:val="20"/>
          <w:szCs w:val="20"/>
        </w:rPr>
        <w:t>___________________________________________________</w:t>
      </w:r>
    </w:p>
    <w:p w14:paraId="6DF8A9CD" w14:textId="2862F42C" w:rsidR="00011965" w:rsidRPr="00DB145B" w:rsidRDefault="00011965" w:rsidP="00015019">
      <w:pPr>
        <w:spacing w:line="360" w:lineRule="auto"/>
        <w:jc w:val="center"/>
        <w:rPr>
          <w:rFonts w:ascii="Arial" w:hAnsi="Arial" w:cs="Arial"/>
          <w:sz w:val="20"/>
          <w:szCs w:val="20"/>
        </w:rPr>
      </w:pPr>
      <w:r w:rsidRPr="00DB145B">
        <w:rPr>
          <w:rFonts w:ascii="Arial" w:hAnsi="Arial" w:cs="Arial"/>
          <w:sz w:val="20"/>
          <w:szCs w:val="20"/>
        </w:rPr>
        <w:t>______________________________________</w:t>
      </w:r>
      <w:r w:rsidR="00DB145B" w:rsidRPr="00DB145B">
        <w:rPr>
          <w:rFonts w:ascii="Arial" w:hAnsi="Arial" w:cs="Arial"/>
          <w:sz w:val="20"/>
          <w:szCs w:val="20"/>
        </w:rPr>
        <w:t>_________</w:t>
      </w:r>
      <w:r w:rsidRPr="00DB145B">
        <w:rPr>
          <w:rFonts w:ascii="Arial" w:hAnsi="Arial" w:cs="Arial"/>
          <w:sz w:val="20"/>
          <w:szCs w:val="20"/>
        </w:rPr>
        <w:t>____</w:t>
      </w:r>
    </w:p>
    <w:p w14:paraId="4D4E4DAD" w14:textId="00842DEF" w:rsidR="00011965" w:rsidRDefault="00011965" w:rsidP="00FD1946">
      <w:pPr>
        <w:rPr>
          <w:rFonts w:ascii="Arial" w:hAnsi="Arial" w:cs="Arial"/>
          <w:sz w:val="20"/>
          <w:szCs w:val="20"/>
        </w:rPr>
      </w:pPr>
    </w:p>
    <w:p w14:paraId="2FDF7F69" w14:textId="3197F66E" w:rsidR="002821E5" w:rsidRPr="00DB145B" w:rsidRDefault="002821E5" w:rsidP="00FD1946">
      <w:pPr>
        <w:rPr>
          <w:rFonts w:ascii="Arial" w:hAnsi="Arial" w:cs="Arial"/>
          <w:sz w:val="20"/>
          <w:szCs w:val="20"/>
        </w:rPr>
      </w:pPr>
    </w:p>
    <w:p w14:paraId="32007786" w14:textId="3D75C48E" w:rsidR="00A0793A" w:rsidRDefault="00A0793A" w:rsidP="00065A8C">
      <w:pPr>
        <w:pStyle w:val="Overskrift1"/>
        <w:spacing w:before="0" w:after="120" w:line="260" w:lineRule="atLeast"/>
      </w:pPr>
      <w:r>
        <w:t>4</w:t>
      </w:r>
      <w:r w:rsidRPr="001D275D">
        <w:t xml:space="preserve">. </w:t>
      </w:r>
      <w:r w:rsidR="00FD49BC">
        <w:t>Har virksomheden strålingsgeneratorer i egne anlæg?</w:t>
      </w:r>
    </w:p>
    <w:p w14:paraId="537D020B" w14:textId="2DE7B978" w:rsidR="00732C6F" w:rsidRDefault="00710E61" w:rsidP="00732C6F">
      <w:pPr>
        <w:spacing w:after="30" w:line="259" w:lineRule="auto"/>
        <w:rPr>
          <w:rFonts w:ascii="Arial" w:hAnsi="Arial" w:cs="Arial"/>
          <w:sz w:val="20"/>
          <w:szCs w:val="20"/>
        </w:rPr>
      </w:pPr>
      <w:sdt>
        <w:sdtPr>
          <w:rPr>
            <w:rFonts w:ascii="Arial" w:hAnsi="Arial" w:cs="Arial"/>
            <w:sz w:val="40"/>
            <w:szCs w:val="40"/>
          </w:rPr>
          <w:id w:val="1316996553"/>
          <w14:checkbox>
            <w14:checked w14:val="0"/>
            <w14:checkedState w14:val="2612" w14:font="MS Gothic"/>
            <w14:uncheckedState w14:val="2610" w14:font="MS Gothic"/>
          </w14:checkbox>
        </w:sdtPr>
        <w:sdtEndPr/>
        <w:sdtContent>
          <w:r w:rsidR="003000B6">
            <w:rPr>
              <w:rFonts w:ascii="MS Gothic" w:eastAsia="MS Gothic" w:hAnsi="MS Gothic" w:cs="Arial" w:hint="eastAsia"/>
              <w:sz w:val="40"/>
              <w:szCs w:val="40"/>
            </w:rPr>
            <w:t>☐</w:t>
          </w:r>
        </w:sdtContent>
      </w:sdt>
      <w:r w:rsidR="00A0793A" w:rsidRPr="00B70BA3">
        <w:rPr>
          <w:rFonts w:ascii="Arial" w:hAnsi="Arial" w:cs="Arial"/>
          <w:i/>
          <w:sz w:val="20"/>
          <w:szCs w:val="20"/>
        </w:rPr>
        <w:t xml:space="preserve"> </w:t>
      </w:r>
      <w:r w:rsidR="00FD49BC">
        <w:rPr>
          <w:rFonts w:ascii="Arial" w:hAnsi="Arial" w:cs="Arial"/>
          <w:sz w:val="20"/>
          <w:szCs w:val="20"/>
        </w:rPr>
        <w:t>Ja, virksomheden</w:t>
      </w:r>
      <w:r w:rsidR="00A0793A" w:rsidRPr="00065A8C">
        <w:rPr>
          <w:rFonts w:ascii="Arial" w:hAnsi="Arial" w:cs="Arial"/>
          <w:sz w:val="20"/>
          <w:szCs w:val="20"/>
        </w:rPr>
        <w:t xml:space="preserve"> </w:t>
      </w:r>
      <w:r w:rsidR="00AF5842">
        <w:rPr>
          <w:rFonts w:ascii="Arial" w:hAnsi="Arial" w:cs="Arial"/>
          <w:sz w:val="20"/>
          <w:szCs w:val="20"/>
        </w:rPr>
        <w:t>bruger</w:t>
      </w:r>
      <w:r w:rsidR="00AF5842" w:rsidRPr="00065A8C">
        <w:rPr>
          <w:rFonts w:ascii="Arial" w:hAnsi="Arial" w:cs="Arial"/>
          <w:sz w:val="20"/>
          <w:szCs w:val="20"/>
        </w:rPr>
        <w:t xml:space="preserve"> </w:t>
      </w:r>
      <w:r w:rsidR="00FD49BC">
        <w:rPr>
          <w:rFonts w:ascii="Arial" w:hAnsi="Arial" w:cs="Arial"/>
          <w:sz w:val="20"/>
          <w:szCs w:val="20"/>
        </w:rPr>
        <w:t>strålingsgeneratorer i egne anlæg</w:t>
      </w:r>
      <w:r w:rsidR="00E53A65">
        <w:rPr>
          <w:rFonts w:ascii="Arial" w:hAnsi="Arial" w:cs="Arial"/>
          <w:sz w:val="20"/>
          <w:szCs w:val="20"/>
        </w:rPr>
        <w:t>,</w:t>
      </w:r>
      <w:r w:rsidR="00707CF9">
        <w:rPr>
          <w:rFonts w:ascii="Arial" w:hAnsi="Arial" w:cs="Arial"/>
          <w:sz w:val="20"/>
          <w:szCs w:val="20"/>
        </w:rPr>
        <w:t xml:space="preserve"> på egen matrikel</w:t>
      </w:r>
      <w:r w:rsidR="005E2AEB">
        <w:rPr>
          <w:rFonts w:ascii="Arial" w:hAnsi="Arial" w:cs="Arial"/>
          <w:sz w:val="20"/>
          <w:szCs w:val="20"/>
        </w:rPr>
        <w:t>,</w:t>
      </w:r>
      <w:r w:rsidR="00E53A65">
        <w:rPr>
          <w:rFonts w:ascii="Arial" w:hAnsi="Arial" w:cs="Arial"/>
          <w:sz w:val="20"/>
          <w:szCs w:val="20"/>
        </w:rPr>
        <w:t xml:space="preserve"> eller h</w:t>
      </w:r>
      <w:r w:rsidR="005E2AEB">
        <w:rPr>
          <w:rFonts w:ascii="Arial" w:hAnsi="Arial" w:cs="Arial"/>
          <w:sz w:val="20"/>
          <w:szCs w:val="20"/>
        </w:rPr>
        <w:t>ar råderet over strålingsgeneratorer h</w:t>
      </w:r>
      <w:r w:rsidR="00E53A65">
        <w:rPr>
          <w:rFonts w:ascii="Arial" w:hAnsi="Arial" w:cs="Arial"/>
          <w:sz w:val="20"/>
          <w:szCs w:val="20"/>
        </w:rPr>
        <w:t>os en anden virksomhede</w:t>
      </w:r>
      <w:r w:rsidR="00732C6F">
        <w:rPr>
          <w:rFonts w:ascii="Arial" w:hAnsi="Arial" w:cs="Arial"/>
          <w:sz w:val="20"/>
          <w:szCs w:val="20"/>
        </w:rPr>
        <w:br/>
      </w:r>
      <w:r w:rsidR="008064F1">
        <w:rPr>
          <w:rFonts w:ascii="Arial" w:hAnsi="Arial" w:cs="Arial"/>
          <w:sz w:val="20"/>
          <w:szCs w:val="20"/>
        </w:rPr>
        <w:t>Følgende skal</w:t>
      </w:r>
      <w:r w:rsidR="00F72130">
        <w:rPr>
          <w:rFonts w:ascii="Arial" w:hAnsi="Arial" w:cs="Arial"/>
          <w:sz w:val="20"/>
          <w:szCs w:val="20"/>
        </w:rPr>
        <w:t>, i tillæg til nedenstående,</w:t>
      </w:r>
      <w:r w:rsidR="008064F1">
        <w:rPr>
          <w:rFonts w:ascii="Arial" w:hAnsi="Arial" w:cs="Arial"/>
          <w:sz w:val="20"/>
          <w:szCs w:val="20"/>
        </w:rPr>
        <w:t xml:space="preserve"> indgå i sikkerhedsvurderingen</w:t>
      </w:r>
      <w:r w:rsidR="00A0793A" w:rsidRPr="00065A8C">
        <w:rPr>
          <w:rFonts w:ascii="Arial" w:hAnsi="Arial" w:cs="Arial"/>
          <w:sz w:val="20"/>
          <w:szCs w:val="20"/>
        </w:rPr>
        <w:t>:</w:t>
      </w:r>
    </w:p>
    <w:p w14:paraId="7F983D3E" w14:textId="24623347" w:rsidR="005B481E" w:rsidRPr="00680BB9" w:rsidRDefault="005B481E" w:rsidP="005B481E">
      <w:pPr>
        <w:pStyle w:val="Listeafsnit"/>
        <w:numPr>
          <w:ilvl w:val="0"/>
          <w:numId w:val="15"/>
        </w:numPr>
        <w:spacing w:after="120" w:line="260" w:lineRule="atLeast"/>
        <w:rPr>
          <w:rFonts w:ascii="Arial" w:hAnsi="Arial" w:cs="Arial"/>
          <w:sz w:val="20"/>
          <w:szCs w:val="20"/>
          <w:u w:val="single"/>
        </w:rPr>
      </w:pPr>
      <w:r>
        <w:rPr>
          <w:rFonts w:ascii="Arial" w:hAnsi="Arial" w:cs="Arial"/>
          <w:sz w:val="20"/>
          <w:szCs w:val="20"/>
        </w:rPr>
        <w:t>Beskrivelse af anvendte lokaler, bygninger m.v., inkl. tilstødende lokaler og etager, placering af strålingsgeneratorer, angivelse af arbejdspladser, opholdssteder, afskærmning m.v. (der kan henvises til bilag</w:t>
      </w:r>
      <w:r w:rsidR="00C73BD6">
        <w:rPr>
          <w:rFonts w:ascii="Arial" w:hAnsi="Arial" w:cs="Arial"/>
          <w:sz w:val="20"/>
          <w:szCs w:val="20"/>
        </w:rPr>
        <w:t xml:space="preserve"> eller dokumenter i kvalitetsstyringssystemet</w:t>
      </w:r>
      <w:r>
        <w:rPr>
          <w:rFonts w:ascii="Arial" w:hAnsi="Arial" w:cs="Arial"/>
          <w:sz w:val="20"/>
          <w:szCs w:val="20"/>
        </w:rPr>
        <w:t>).</w:t>
      </w:r>
    </w:p>
    <w:p w14:paraId="18F0EBD1" w14:textId="73F0E228" w:rsidR="005B481E" w:rsidRDefault="005B481E" w:rsidP="005B481E">
      <w:pPr>
        <w:pStyle w:val="Listeafsnit"/>
        <w:numPr>
          <w:ilvl w:val="0"/>
          <w:numId w:val="14"/>
        </w:numPr>
        <w:spacing w:after="160" w:line="259" w:lineRule="auto"/>
        <w:rPr>
          <w:rFonts w:ascii="Arial" w:hAnsi="Arial" w:cs="Arial"/>
          <w:sz w:val="20"/>
          <w:szCs w:val="20"/>
        </w:rPr>
      </w:pPr>
      <w:r>
        <w:rPr>
          <w:rFonts w:ascii="Arial" w:hAnsi="Arial" w:cs="Arial"/>
          <w:sz w:val="20"/>
          <w:szCs w:val="20"/>
        </w:rPr>
        <w:t>Plantegninger med afstandsangivelser, dimensionering af afskærmning, mure, gulve, vinduer samt beskrivelser af materialer (der kan henvises til bilag</w:t>
      </w:r>
      <w:r w:rsidR="00C73BD6">
        <w:rPr>
          <w:rFonts w:ascii="Arial" w:hAnsi="Arial" w:cs="Arial"/>
          <w:sz w:val="20"/>
          <w:szCs w:val="20"/>
        </w:rPr>
        <w:t xml:space="preserve"> eller dokumenter i kvalitet</w:t>
      </w:r>
      <w:r w:rsidR="00364978">
        <w:rPr>
          <w:rFonts w:ascii="Arial" w:hAnsi="Arial" w:cs="Arial"/>
          <w:sz w:val="20"/>
          <w:szCs w:val="20"/>
        </w:rPr>
        <w:t>s</w:t>
      </w:r>
      <w:r w:rsidR="00C73BD6">
        <w:rPr>
          <w:rFonts w:ascii="Arial" w:hAnsi="Arial" w:cs="Arial"/>
          <w:sz w:val="20"/>
          <w:szCs w:val="20"/>
        </w:rPr>
        <w:t>styringssystemet</w:t>
      </w:r>
      <w:r>
        <w:rPr>
          <w:rFonts w:ascii="Arial" w:hAnsi="Arial" w:cs="Arial"/>
          <w:sz w:val="20"/>
          <w:szCs w:val="20"/>
        </w:rPr>
        <w:t>).</w:t>
      </w:r>
    </w:p>
    <w:p w14:paraId="37C22001" w14:textId="6A4B2E0A" w:rsidR="00732C6F" w:rsidRPr="00732C6F" w:rsidRDefault="005B481E" w:rsidP="00732C6F">
      <w:pPr>
        <w:pStyle w:val="Listeafsnit"/>
        <w:numPr>
          <w:ilvl w:val="0"/>
          <w:numId w:val="14"/>
        </w:numPr>
        <w:spacing w:after="160" w:line="259" w:lineRule="auto"/>
        <w:rPr>
          <w:rFonts w:ascii="Arial" w:hAnsi="Arial" w:cs="Arial"/>
          <w:sz w:val="20"/>
          <w:szCs w:val="20"/>
        </w:rPr>
      </w:pPr>
      <w:r>
        <w:rPr>
          <w:rFonts w:ascii="Arial" w:hAnsi="Arial" w:cs="Arial"/>
          <w:sz w:val="20"/>
          <w:szCs w:val="20"/>
        </w:rPr>
        <w:t>F</w:t>
      </w:r>
      <w:r w:rsidR="00A0793A" w:rsidRPr="00732C6F">
        <w:rPr>
          <w:rFonts w:ascii="Arial" w:hAnsi="Arial" w:cs="Arial"/>
          <w:sz w:val="20"/>
          <w:szCs w:val="20"/>
        </w:rPr>
        <w:t xml:space="preserve">orholdsregler for at optimere strålebeskyttelsen for </w:t>
      </w:r>
      <w:r w:rsidR="00FD49BC" w:rsidRPr="00732C6F">
        <w:rPr>
          <w:rFonts w:ascii="Arial" w:hAnsi="Arial" w:cs="Arial"/>
          <w:sz w:val="20"/>
          <w:szCs w:val="20"/>
        </w:rPr>
        <w:t xml:space="preserve">stråleudsatte </w:t>
      </w:r>
      <w:r w:rsidR="00A0793A" w:rsidRPr="00732C6F">
        <w:rPr>
          <w:rFonts w:ascii="Arial" w:hAnsi="Arial" w:cs="Arial"/>
          <w:sz w:val="20"/>
          <w:szCs w:val="20"/>
        </w:rPr>
        <w:t>arbejdstagere</w:t>
      </w:r>
      <w:r w:rsidR="00FD49BC" w:rsidRPr="00732C6F">
        <w:rPr>
          <w:rFonts w:ascii="Arial" w:hAnsi="Arial" w:cs="Arial"/>
          <w:sz w:val="20"/>
          <w:szCs w:val="20"/>
        </w:rPr>
        <w:t xml:space="preserve"> samt </w:t>
      </w:r>
      <w:r w:rsidR="00AF5842">
        <w:rPr>
          <w:rFonts w:ascii="Arial" w:hAnsi="Arial" w:cs="Arial"/>
          <w:sz w:val="20"/>
          <w:szCs w:val="20"/>
        </w:rPr>
        <w:t xml:space="preserve">øvrige arbejdstager og evt. </w:t>
      </w:r>
      <w:r w:rsidR="00FD49BC" w:rsidRPr="00732C6F">
        <w:rPr>
          <w:rFonts w:ascii="Arial" w:hAnsi="Arial" w:cs="Arial"/>
          <w:sz w:val="20"/>
          <w:szCs w:val="20"/>
        </w:rPr>
        <w:t>andre</w:t>
      </w:r>
      <w:r w:rsidR="00A0793A" w:rsidRPr="00732C6F">
        <w:rPr>
          <w:rFonts w:ascii="Arial" w:hAnsi="Arial" w:cs="Arial"/>
          <w:sz w:val="20"/>
          <w:szCs w:val="20"/>
        </w:rPr>
        <w:t xml:space="preserve"> personer</w:t>
      </w:r>
      <w:r w:rsidR="00AF5842">
        <w:rPr>
          <w:rFonts w:ascii="Arial" w:hAnsi="Arial" w:cs="Arial"/>
          <w:sz w:val="20"/>
          <w:szCs w:val="20"/>
        </w:rPr>
        <w:t>, som færdes</w:t>
      </w:r>
      <w:r w:rsidR="00FD49BC" w:rsidRPr="00732C6F">
        <w:rPr>
          <w:rFonts w:ascii="Arial" w:hAnsi="Arial" w:cs="Arial"/>
          <w:sz w:val="20"/>
          <w:szCs w:val="20"/>
        </w:rPr>
        <w:t xml:space="preserve"> i virksomhede</w:t>
      </w:r>
      <w:r w:rsidR="00AF5842">
        <w:rPr>
          <w:rFonts w:ascii="Arial" w:hAnsi="Arial" w:cs="Arial"/>
          <w:sz w:val="20"/>
          <w:szCs w:val="20"/>
        </w:rPr>
        <w:t>n</w:t>
      </w:r>
      <w:r w:rsidR="00A0793A" w:rsidRPr="00732C6F">
        <w:rPr>
          <w:rFonts w:ascii="Arial" w:hAnsi="Arial" w:cs="Arial"/>
          <w:sz w:val="20"/>
          <w:szCs w:val="20"/>
        </w:rPr>
        <w:t>.</w:t>
      </w:r>
    </w:p>
    <w:p w14:paraId="588A2678" w14:textId="70974139" w:rsidR="00A0793A" w:rsidRDefault="00160A93" w:rsidP="00732C6F">
      <w:pPr>
        <w:pStyle w:val="Listeafsnit"/>
        <w:numPr>
          <w:ilvl w:val="0"/>
          <w:numId w:val="14"/>
        </w:numPr>
        <w:spacing w:after="160" w:line="259" w:lineRule="auto"/>
        <w:rPr>
          <w:rFonts w:ascii="Arial" w:hAnsi="Arial" w:cs="Arial"/>
          <w:sz w:val="20"/>
          <w:szCs w:val="20"/>
        </w:rPr>
      </w:pPr>
      <w:r w:rsidRPr="00732C6F">
        <w:rPr>
          <w:rFonts w:ascii="Arial" w:hAnsi="Arial" w:cs="Arial"/>
          <w:sz w:val="20"/>
          <w:szCs w:val="20"/>
        </w:rPr>
        <w:t>B</w:t>
      </w:r>
      <w:r w:rsidR="00A0793A" w:rsidRPr="00732C6F">
        <w:rPr>
          <w:rFonts w:ascii="Arial" w:hAnsi="Arial" w:cs="Arial"/>
          <w:sz w:val="20"/>
          <w:szCs w:val="20"/>
        </w:rPr>
        <w:t>eskrivelse af hjælpemidler, værnemidler og afspærring.</w:t>
      </w:r>
    </w:p>
    <w:p w14:paraId="6213B14F" w14:textId="06D7B388" w:rsidR="00637B45" w:rsidRPr="00DA0D98" w:rsidRDefault="00D67F80" w:rsidP="00637B45">
      <w:pPr>
        <w:pStyle w:val="Listeafsnit"/>
        <w:numPr>
          <w:ilvl w:val="0"/>
          <w:numId w:val="14"/>
        </w:numPr>
        <w:spacing w:after="160" w:line="259" w:lineRule="auto"/>
      </w:pPr>
      <w:r>
        <w:rPr>
          <w:rFonts w:ascii="Arial" w:hAnsi="Arial" w:cs="Arial"/>
          <w:sz w:val="20"/>
          <w:szCs w:val="20"/>
        </w:rPr>
        <w:t xml:space="preserve">Klassificering af anlæg </w:t>
      </w:r>
      <w:r w:rsidR="00C75B7B">
        <w:rPr>
          <w:rFonts w:ascii="Arial" w:hAnsi="Arial" w:cs="Arial"/>
          <w:sz w:val="20"/>
          <w:szCs w:val="20"/>
        </w:rPr>
        <w:t xml:space="preserve">og områder </w:t>
      </w:r>
      <w:r>
        <w:rPr>
          <w:rFonts w:ascii="Arial" w:hAnsi="Arial" w:cs="Arial"/>
          <w:sz w:val="20"/>
          <w:szCs w:val="20"/>
        </w:rPr>
        <w:t>(overvåget eller kontrolleret</w:t>
      </w:r>
      <w:r w:rsidR="002F73B7">
        <w:rPr>
          <w:rFonts w:ascii="Arial" w:hAnsi="Arial" w:cs="Arial"/>
          <w:sz w:val="20"/>
          <w:szCs w:val="20"/>
        </w:rPr>
        <w:t>, jf. Bek. nr. 669/2019, §§ 49-50</w:t>
      </w:r>
      <w:r>
        <w:rPr>
          <w:rFonts w:ascii="Arial" w:hAnsi="Arial" w:cs="Arial"/>
          <w:sz w:val="20"/>
          <w:szCs w:val="20"/>
        </w:rPr>
        <w:t>)</w:t>
      </w:r>
      <w:r w:rsidR="00B1004E">
        <w:rPr>
          <w:rFonts w:ascii="Arial" w:hAnsi="Arial" w:cs="Arial"/>
          <w:sz w:val="20"/>
          <w:szCs w:val="20"/>
        </w:rPr>
        <w:t>.</w:t>
      </w:r>
    </w:p>
    <w:p w14:paraId="1C0F288C" w14:textId="5142F285" w:rsidR="00F72130" w:rsidRPr="00501466" w:rsidRDefault="00F72130" w:rsidP="00637B45">
      <w:pPr>
        <w:pStyle w:val="Listeafsnit"/>
        <w:numPr>
          <w:ilvl w:val="0"/>
          <w:numId w:val="14"/>
        </w:numPr>
        <w:spacing w:after="160" w:line="259" w:lineRule="auto"/>
      </w:pPr>
      <w:r>
        <w:rPr>
          <w:rFonts w:ascii="Arial" w:hAnsi="Arial" w:cs="Arial"/>
          <w:sz w:val="20"/>
          <w:szCs w:val="20"/>
        </w:rPr>
        <w:t>Vurdering af doser ved brug af strålingsgeneratorer i egne anlæg / hos anden virksomhed.</w:t>
      </w:r>
    </w:p>
    <w:p w14:paraId="52FB1D4B" w14:textId="275D0C52" w:rsidR="00D81F30" w:rsidRDefault="00710E61" w:rsidP="00D81F30">
      <w:pPr>
        <w:spacing w:after="120" w:line="259" w:lineRule="auto"/>
        <w:rPr>
          <w:rFonts w:ascii="Arial" w:hAnsi="Arial" w:cs="Arial"/>
          <w:sz w:val="20"/>
          <w:szCs w:val="20"/>
        </w:rPr>
      </w:pPr>
      <w:sdt>
        <w:sdtPr>
          <w:rPr>
            <w:rFonts w:ascii="Arial" w:hAnsi="Arial" w:cs="Arial"/>
            <w:sz w:val="40"/>
            <w:szCs w:val="40"/>
          </w:rPr>
          <w:id w:val="800185881"/>
          <w14:checkbox>
            <w14:checked w14:val="0"/>
            <w14:checkedState w14:val="2612" w14:font="MS Gothic"/>
            <w14:uncheckedState w14:val="2610" w14:font="MS Gothic"/>
          </w14:checkbox>
        </w:sdtPr>
        <w:sdtEndPr/>
        <w:sdtContent>
          <w:r w:rsidR="00D81F30">
            <w:rPr>
              <w:rFonts w:ascii="MS Gothic" w:eastAsia="MS Gothic" w:hAnsi="MS Gothic" w:cs="Arial" w:hint="eastAsia"/>
              <w:sz w:val="40"/>
              <w:szCs w:val="40"/>
            </w:rPr>
            <w:t>☐</w:t>
          </w:r>
        </w:sdtContent>
      </w:sdt>
      <w:r w:rsidR="00D81F30" w:rsidRPr="00B70BA3">
        <w:rPr>
          <w:rFonts w:ascii="Arial" w:hAnsi="Arial" w:cs="Arial"/>
          <w:i/>
          <w:sz w:val="20"/>
          <w:szCs w:val="20"/>
        </w:rPr>
        <w:t xml:space="preserve"> </w:t>
      </w:r>
      <w:r w:rsidR="00D81F30">
        <w:rPr>
          <w:rFonts w:ascii="Arial" w:hAnsi="Arial" w:cs="Arial"/>
          <w:sz w:val="20"/>
          <w:szCs w:val="20"/>
        </w:rPr>
        <w:t xml:space="preserve">Nej, den i afsnit 3 nævnte brug foregår alene </w:t>
      </w:r>
      <w:r w:rsidR="002B0B8B">
        <w:rPr>
          <w:rFonts w:ascii="Arial" w:hAnsi="Arial" w:cs="Arial"/>
          <w:sz w:val="20"/>
          <w:szCs w:val="20"/>
        </w:rPr>
        <w:t>hos kunden, dvs. uden for servicevirksomhedens matrikel.</w:t>
      </w:r>
    </w:p>
    <w:p w14:paraId="306D9B42" w14:textId="77777777" w:rsidR="00D81F30" w:rsidRPr="00065A8C" w:rsidRDefault="00D81F30" w:rsidP="00FD49BC">
      <w:pPr>
        <w:spacing w:after="160" w:line="259" w:lineRule="auto"/>
        <w:rPr>
          <w:rFonts w:ascii="Arial" w:hAnsi="Arial" w:cs="Arial"/>
          <w:sz w:val="20"/>
          <w:szCs w:val="20"/>
        </w:rPr>
      </w:pPr>
    </w:p>
    <w:p w14:paraId="10CA33FB" w14:textId="3FB21CF7" w:rsidR="001D275D" w:rsidRDefault="00A0793A" w:rsidP="00065A8C">
      <w:pPr>
        <w:pStyle w:val="Overskrift1"/>
        <w:spacing w:before="0" w:after="120" w:line="260" w:lineRule="atLeast"/>
      </w:pPr>
      <w:r>
        <w:lastRenderedPageBreak/>
        <w:t>5</w:t>
      </w:r>
      <w:r w:rsidR="001D275D" w:rsidRPr="001D275D">
        <w:t xml:space="preserve">. </w:t>
      </w:r>
      <w:r w:rsidR="005B481E">
        <w:t>Beskrivelse af virksomhedens brug af strålingsgeneratorer</w:t>
      </w:r>
    </w:p>
    <w:p w14:paraId="5AFFF393" w14:textId="47A0DA02" w:rsidR="00DF6634" w:rsidRDefault="00DF6634" w:rsidP="00B70BA3">
      <w:pPr>
        <w:spacing w:after="160" w:line="259" w:lineRule="auto"/>
        <w:rPr>
          <w:rFonts w:ascii="Arial" w:hAnsi="Arial" w:cs="Arial"/>
          <w:sz w:val="20"/>
          <w:szCs w:val="20"/>
        </w:rPr>
      </w:pPr>
      <w:r>
        <w:rPr>
          <w:rFonts w:ascii="Arial" w:hAnsi="Arial" w:cs="Arial"/>
          <w:sz w:val="20"/>
          <w:szCs w:val="20"/>
        </w:rPr>
        <w:t xml:space="preserve">Nærmere beskrivelse af de typer af strålingsgeneratorer, som virksomheden </w:t>
      </w:r>
      <w:r w:rsidR="00B01351">
        <w:rPr>
          <w:rFonts w:ascii="Arial" w:hAnsi="Arial" w:cs="Arial"/>
          <w:sz w:val="20"/>
          <w:szCs w:val="20"/>
        </w:rPr>
        <w:t xml:space="preserve">søger/har tilladelse til at </w:t>
      </w:r>
      <w:r>
        <w:rPr>
          <w:rFonts w:ascii="Arial" w:hAnsi="Arial" w:cs="Arial"/>
          <w:sz w:val="20"/>
          <w:szCs w:val="20"/>
        </w:rPr>
        <w:t xml:space="preserve">arbejde med, f.eks. i form af </w:t>
      </w:r>
      <w:r w:rsidR="00745797">
        <w:rPr>
          <w:rFonts w:ascii="Arial" w:hAnsi="Arial" w:cs="Arial"/>
          <w:sz w:val="20"/>
          <w:szCs w:val="20"/>
        </w:rPr>
        <w:t xml:space="preserve">henvisning til </w:t>
      </w:r>
      <w:r>
        <w:rPr>
          <w:rFonts w:ascii="Arial" w:hAnsi="Arial" w:cs="Arial"/>
          <w:sz w:val="20"/>
          <w:szCs w:val="20"/>
        </w:rPr>
        <w:t>tekniske specifikationer og dataark.</w:t>
      </w:r>
      <w:r w:rsidR="00487435">
        <w:rPr>
          <w:rFonts w:ascii="Arial" w:hAnsi="Arial" w:cs="Arial"/>
          <w:sz w:val="20"/>
          <w:szCs w:val="20"/>
        </w:rPr>
        <w:t xml:space="preserve"> Her nævnes f.eks. for hver enkelt </w:t>
      </w:r>
      <w:r w:rsidR="000837D2">
        <w:rPr>
          <w:rFonts w:ascii="Arial" w:hAnsi="Arial" w:cs="Arial"/>
          <w:sz w:val="20"/>
          <w:szCs w:val="20"/>
        </w:rPr>
        <w:t xml:space="preserve">type af </w:t>
      </w:r>
      <w:r w:rsidR="00487435">
        <w:rPr>
          <w:rFonts w:ascii="Arial" w:hAnsi="Arial" w:cs="Arial"/>
          <w:sz w:val="20"/>
          <w:szCs w:val="20"/>
        </w:rPr>
        <w:t>strålingsgenerator</w:t>
      </w:r>
      <w:r w:rsidR="000837D2">
        <w:rPr>
          <w:rFonts w:ascii="Arial" w:hAnsi="Arial" w:cs="Arial"/>
          <w:sz w:val="20"/>
          <w:szCs w:val="20"/>
        </w:rPr>
        <w:t>,</w:t>
      </w:r>
      <w:r w:rsidR="00487435">
        <w:rPr>
          <w:rFonts w:ascii="Arial" w:hAnsi="Arial" w:cs="Arial"/>
          <w:sz w:val="20"/>
          <w:szCs w:val="20"/>
        </w:rPr>
        <w:t xml:space="preserve"> hvilke energier og dosishastigheder strålings</w:t>
      </w:r>
      <w:r w:rsidR="00346C24">
        <w:rPr>
          <w:rFonts w:ascii="Arial" w:hAnsi="Arial" w:cs="Arial"/>
          <w:sz w:val="20"/>
          <w:szCs w:val="20"/>
        </w:rPr>
        <w:t>generatoren arbejder ved og om</w:t>
      </w:r>
      <w:r w:rsidR="00487435">
        <w:rPr>
          <w:rFonts w:ascii="Arial" w:hAnsi="Arial" w:cs="Arial"/>
          <w:sz w:val="20"/>
          <w:szCs w:val="20"/>
        </w:rPr>
        <w:t xml:space="preserve"> der er indbyggede sikkerhedsfunktioner i strålingsgeneratoren.</w:t>
      </w:r>
    </w:p>
    <w:p w14:paraId="6894B524" w14:textId="00D8598B" w:rsidR="00DF6634" w:rsidRDefault="00DF6634" w:rsidP="00B70BA3">
      <w:pPr>
        <w:spacing w:after="160" w:line="259" w:lineRule="auto"/>
        <w:rPr>
          <w:rFonts w:ascii="Arial" w:hAnsi="Arial" w:cs="Arial"/>
          <w:sz w:val="20"/>
          <w:szCs w:val="20"/>
        </w:rPr>
      </w:pPr>
      <w:r>
        <w:rPr>
          <w:rFonts w:ascii="Arial" w:hAnsi="Arial" w:cs="Arial"/>
          <w:sz w:val="20"/>
          <w:szCs w:val="20"/>
        </w:rPr>
        <w:t xml:space="preserve">Beskrivelse af virksomhedens brug er i forhold til </w:t>
      </w:r>
      <w:r w:rsidR="00B01351">
        <w:rPr>
          <w:rFonts w:ascii="Arial" w:hAnsi="Arial" w:cs="Arial"/>
          <w:sz w:val="20"/>
          <w:szCs w:val="20"/>
        </w:rPr>
        <w:t xml:space="preserve">den ønskede/eksisterende </w:t>
      </w:r>
      <w:r>
        <w:rPr>
          <w:rFonts w:ascii="Arial" w:hAnsi="Arial" w:cs="Arial"/>
          <w:sz w:val="20"/>
          <w:szCs w:val="20"/>
        </w:rPr>
        <w:t>tilladelses omfang og deles op i delprocesser, hvor der kan forekomme stråleudsættelse af arbejdstager eller andre personer.</w:t>
      </w:r>
      <w:r w:rsidR="00100893">
        <w:rPr>
          <w:rFonts w:ascii="Arial" w:hAnsi="Arial" w:cs="Arial"/>
          <w:sz w:val="20"/>
          <w:szCs w:val="20"/>
        </w:rPr>
        <w:t xml:space="preserve"> For hver type af brug kan der henvises til de relevante procedurebeskrivelser i virksomhedens kvalitetsstyringssystem.</w:t>
      </w:r>
    </w:p>
    <w:p w14:paraId="49BB4F46" w14:textId="35FF6071" w:rsidR="00AF13B5" w:rsidRPr="007050B0" w:rsidRDefault="00AF13B5" w:rsidP="00B70BA3">
      <w:pPr>
        <w:spacing w:after="160" w:line="259" w:lineRule="auto"/>
        <w:rPr>
          <w:rFonts w:ascii="Arial" w:hAnsi="Arial" w:cs="Arial"/>
          <w:sz w:val="20"/>
          <w:szCs w:val="20"/>
        </w:rPr>
      </w:pPr>
      <w:r>
        <w:rPr>
          <w:rFonts w:ascii="Arial" w:hAnsi="Arial" w:cs="Arial"/>
          <w:i/>
          <w:sz w:val="20"/>
          <w:szCs w:val="20"/>
        </w:rPr>
        <w:t xml:space="preserve">Fremstilling: </w:t>
      </w:r>
      <w:r w:rsidR="00214442">
        <w:rPr>
          <w:rFonts w:ascii="Arial" w:hAnsi="Arial" w:cs="Arial"/>
          <w:sz w:val="20"/>
          <w:szCs w:val="20"/>
        </w:rPr>
        <w:t xml:space="preserve">hvis tilladelse til fremstilling af strålingsgeneratorer </w:t>
      </w:r>
      <w:r w:rsidR="000837D2">
        <w:rPr>
          <w:rFonts w:ascii="Arial" w:hAnsi="Arial" w:cs="Arial"/>
          <w:sz w:val="20"/>
          <w:szCs w:val="20"/>
        </w:rPr>
        <w:t>ønskes/</w:t>
      </w:r>
      <w:r w:rsidR="00214442">
        <w:rPr>
          <w:rFonts w:ascii="Arial" w:hAnsi="Arial" w:cs="Arial"/>
          <w:sz w:val="20"/>
          <w:szCs w:val="20"/>
        </w:rPr>
        <w:t xml:space="preserve">haves, da beskrivelse af de delprocesser i fremstillingen, som kan medføre stråleudsættelse, samt henvisning til procedurer for korrekt udførelse af delprocesserne. Det kan fx være </w:t>
      </w:r>
      <w:r w:rsidR="005A5E88">
        <w:rPr>
          <w:rFonts w:ascii="Arial" w:hAnsi="Arial" w:cs="Arial"/>
          <w:sz w:val="20"/>
          <w:szCs w:val="20"/>
        </w:rPr>
        <w:t xml:space="preserve">i udviklingsfasen hvor nye modeller testes, eller </w:t>
      </w:r>
      <w:r w:rsidR="00214442">
        <w:rPr>
          <w:rFonts w:ascii="Arial" w:hAnsi="Arial" w:cs="Arial"/>
          <w:sz w:val="20"/>
          <w:szCs w:val="20"/>
        </w:rPr>
        <w:t xml:space="preserve">når der tændes for </w:t>
      </w:r>
      <w:r w:rsidR="005A5E88">
        <w:rPr>
          <w:rFonts w:ascii="Arial" w:hAnsi="Arial" w:cs="Arial"/>
          <w:sz w:val="20"/>
          <w:szCs w:val="20"/>
        </w:rPr>
        <w:t>færdig</w:t>
      </w:r>
      <w:r w:rsidR="00214442">
        <w:rPr>
          <w:rFonts w:ascii="Arial" w:hAnsi="Arial" w:cs="Arial"/>
          <w:sz w:val="20"/>
          <w:szCs w:val="20"/>
        </w:rPr>
        <w:t>fremstillede strålingsgeneratorer i forbindelse med tests og kvalitetssikring</w:t>
      </w:r>
      <w:r w:rsidR="00A73F62">
        <w:rPr>
          <w:rFonts w:ascii="Arial" w:hAnsi="Arial" w:cs="Arial"/>
          <w:sz w:val="20"/>
          <w:szCs w:val="20"/>
        </w:rPr>
        <w:t xml:space="preserve"> forud for viderelevering til eller installation hos kunden.</w:t>
      </w:r>
    </w:p>
    <w:p w14:paraId="6ED4382A" w14:textId="42F041F1" w:rsidR="00C96372" w:rsidRDefault="00C96372" w:rsidP="00B70BA3">
      <w:pPr>
        <w:spacing w:after="160" w:line="259" w:lineRule="auto"/>
        <w:rPr>
          <w:rFonts w:ascii="Arial" w:hAnsi="Arial" w:cs="Arial"/>
          <w:sz w:val="20"/>
          <w:szCs w:val="20"/>
        </w:rPr>
      </w:pPr>
      <w:r w:rsidRPr="00C80084">
        <w:rPr>
          <w:rFonts w:ascii="Arial" w:hAnsi="Arial" w:cs="Arial"/>
          <w:i/>
          <w:sz w:val="20"/>
          <w:szCs w:val="20"/>
        </w:rPr>
        <w:t>Ændring</w:t>
      </w:r>
      <w:r w:rsidR="00615DD1">
        <w:rPr>
          <w:rFonts w:ascii="Arial" w:hAnsi="Arial" w:cs="Arial"/>
          <w:sz w:val="20"/>
          <w:szCs w:val="20"/>
        </w:rPr>
        <w:t xml:space="preserve">: hvis tilladelse til </w:t>
      </w:r>
      <w:r>
        <w:rPr>
          <w:rFonts w:ascii="Arial" w:hAnsi="Arial" w:cs="Arial"/>
          <w:sz w:val="20"/>
          <w:szCs w:val="20"/>
        </w:rPr>
        <w:t>ændring</w:t>
      </w:r>
      <w:r w:rsidR="00615DD1">
        <w:rPr>
          <w:rFonts w:ascii="Arial" w:hAnsi="Arial" w:cs="Arial"/>
          <w:sz w:val="20"/>
          <w:szCs w:val="20"/>
        </w:rPr>
        <w:t xml:space="preserve"> </w:t>
      </w:r>
      <w:r w:rsidR="000837D2">
        <w:rPr>
          <w:rFonts w:ascii="Arial" w:hAnsi="Arial" w:cs="Arial"/>
          <w:sz w:val="20"/>
          <w:szCs w:val="20"/>
        </w:rPr>
        <w:t>ønskes/</w:t>
      </w:r>
      <w:r w:rsidR="00615DD1">
        <w:rPr>
          <w:rFonts w:ascii="Arial" w:hAnsi="Arial" w:cs="Arial"/>
          <w:sz w:val="20"/>
          <w:szCs w:val="20"/>
        </w:rPr>
        <w:t>haves, da bes</w:t>
      </w:r>
      <w:r>
        <w:rPr>
          <w:rFonts w:ascii="Arial" w:hAnsi="Arial" w:cs="Arial"/>
          <w:sz w:val="20"/>
          <w:szCs w:val="20"/>
        </w:rPr>
        <w:t>krivelse af de delprocesser i en</w:t>
      </w:r>
      <w:r w:rsidR="00615DD1">
        <w:rPr>
          <w:rFonts w:ascii="Arial" w:hAnsi="Arial" w:cs="Arial"/>
          <w:sz w:val="20"/>
          <w:szCs w:val="20"/>
        </w:rPr>
        <w:t xml:space="preserve"> </w:t>
      </w:r>
      <w:r>
        <w:rPr>
          <w:rFonts w:ascii="Arial" w:hAnsi="Arial" w:cs="Arial"/>
          <w:sz w:val="20"/>
          <w:szCs w:val="20"/>
        </w:rPr>
        <w:t>ændring</w:t>
      </w:r>
      <w:r w:rsidR="00615DD1">
        <w:rPr>
          <w:rFonts w:ascii="Arial" w:hAnsi="Arial" w:cs="Arial"/>
          <w:sz w:val="20"/>
          <w:szCs w:val="20"/>
        </w:rPr>
        <w:t xml:space="preserve">, som kan medføre stråleudsættelse, samt henvisning til procedure for korrekt udførelse af </w:t>
      </w:r>
      <w:r>
        <w:rPr>
          <w:rFonts w:ascii="Arial" w:hAnsi="Arial" w:cs="Arial"/>
          <w:sz w:val="20"/>
          <w:szCs w:val="20"/>
        </w:rPr>
        <w:t>delprocesserne. Det kan fx være reparation</w:t>
      </w:r>
      <w:r w:rsidR="00826A77">
        <w:rPr>
          <w:rFonts w:ascii="Arial" w:hAnsi="Arial" w:cs="Arial"/>
          <w:sz w:val="20"/>
          <w:szCs w:val="20"/>
        </w:rPr>
        <w:t>,</w:t>
      </w:r>
      <w:r>
        <w:rPr>
          <w:rFonts w:ascii="Arial" w:hAnsi="Arial" w:cs="Arial"/>
          <w:sz w:val="20"/>
          <w:szCs w:val="20"/>
        </w:rPr>
        <w:t xml:space="preserve"> rengøring</w:t>
      </w:r>
      <w:r w:rsidR="00826A77">
        <w:rPr>
          <w:rFonts w:ascii="Arial" w:hAnsi="Arial" w:cs="Arial"/>
          <w:sz w:val="20"/>
          <w:szCs w:val="20"/>
        </w:rPr>
        <w:t>, hardware- eller softwareopdateringer samt ændringer, der for diagnostisk eller terapeutisk anvendte strålingsgeneratorer medfører overgang fra klinisk mode til service mode</w:t>
      </w:r>
      <w:r>
        <w:rPr>
          <w:rFonts w:ascii="Arial" w:hAnsi="Arial" w:cs="Arial"/>
          <w:sz w:val="20"/>
          <w:szCs w:val="20"/>
        </w:rPr>
        <w:t>.</w:t>
      </w:r>
    </w:p>
    <w:p w14:paraId="496ED244" w14:textId="7838C76A" w:rsidR="00100893" w:rsidRDefault="00C96372" w:rsidP="00B70BA3">
      <w:pPr>
        <w:spacing w:after="160" w:line="259" w:lineRule="auto"/>
        <w:rPr>
          <w:rFonts w:ascii="Arial" w:hAnsi="Arial" w:cs="Arial"/>
          <w:sz w:val="20"/>
          <w:szCs w:val="20"/>
        </w:rPr>
      </w:pPr>
      <w:r w:rsidRPr="00C80084">
        <w:rPr>
          <w:rFonts w:ascii="Arial" w:hAnsi="Arial" w:cs="Arial"/>
          <w:i/>
          <w:sz w:val="20"/>
          <w:szCs w:val="20"/>
        </w:rPr>
        <w:t>Installation</w:t>
      </w:r>
      <w:r>
        <w:rPr>
          <w:rFonts w:ascii="Arial" w:hAnsi="Arial" w:cs="Arial"/>
          <w:sz w:val="20"/>
          <w:szCs w:val="20"/>
        </w:rPr>
        <w:t xml:space="preserve">: hvis tilladelse til installation </w:t>
      </w:r>
      <w:r w:rsidR="000837D2">
        <w:rPr>
          <w:rFonts w:ascii="Arial" w:hAnsi="Arial" w:cs="Arial"/>
          <w:sz w:val="20"/>
          <w:szCs w:val="20"/>
        </w:rPr>
        <w:t>ønskes/</w:t>
      </w:r>
      <w:r>
        <w:rPr>
          <w:rFonts w:ascii="Arial" w:hAnsi="Arial" w:cs="Arial"/>
          <w:sz w:val="20"/>
          <w:szCs w:val="20"/>
        </w:rPr>
        <w:t>haves, da beskrivelse af de delprocesser i en installation, som kan medføre stråleudsættelse, samt henvisning til procedure for korrekt udførelse af delprocesserne. Det kan fx være første gang der tændes for strålingsgeneratoren</w:t>
      </w:r>
      <w:r w:rsidR="000837D2">
        <w:rPr>
          <w:rFonts w:ascii="Arial" w:hAnsi="Arial" w:cs="Arial"/>
          <w:sz w:val="20"/>
          <w:szCs w:val="20"/>
        </w:rPr>
        <w:t xml:space="preserve"> og i øvrigt i forbindelse med tests i forbindelse med installation</w:t>
      </w:r>
      <w:r>
        <w:rPr>
          <w:rFonts w:ascii="Arial" w:hAnsi="Arial" w:cs="Arial"/>
          <w:sz w:val="20"/>
          <w:szCs w:val="20"/>
        </w:rPr>
        <w:t>.</w:t>
      </w:r>
    </w:p>
    <w:p w14:paraId="35425132" w14:textId="0A5A8C04" w:rsidR="00615DD1" w:rsidRDefault="00C96372" w:rsidP="00B70BA3">
      <w:pPr>
        <w:spacing w:after="160" w:line="259" w:lineRule="auto"/>
        <w:rPr>
          <w:rFonts w:ascii="Arial" w:hAnsi="Arial" w:cs="Arial"/>
          <w:sz w:val="20"/>
          <w:szCs w:val="20"/>
        </w:rPr>
      </w:pPr>
      <w:r w:rsidRPr="00C80084">
        <w:rPr>
          <w:rFonts w:ascii="Arial" w:hAnsi="Arial" w:cs="Arial"/>
          <w:i/>
          <w:sz w:val="20"/>
          <w:szCs w:val="20"/>
        </w:rPr>
        <w:t>Modtage- og statuskontrol</w:t>
      </w:r>
      <w:r w:rsidR="000837D2">
        <w:rPr>
          <w:rFonts w:ascii="Arial" w:hAnsi="Arial" w:cs="Arial"/>
          <w:i/>
          <w:sz w:val="20"/>
          <w:szCs w:val="20"/>
        </w:rPr>
        <w:t xml:space="preserve"> (kun for strålingsgeneratorer til medicinsk anvendelse)</w:t>
      </w:r>
      <w:r>
        <w:rPr>
          <w:rFonts w:ascii="Arial" w:hAnsi="Arial" w:cs="Arial"/>
          <w:sz w:val="20"/>
          <w:szCs w:val="20"/>
        </w:rPr>
        <w:t xml:space="preserve">: hvis tilladelse til modtage- og statuskontrol </w:t>
      </w:r>
      <w:r w:rsidR="000837D2">
        <w:rPr>
          <w:rFonts w:ascii="Arial" w:hAnsi="Arial" w:cs="Arial"/>
          <w:sz w:val="20"/>
          <w:szCs w:val="20"/>
        </w:rPr>
        <w:t>ønskes/</w:t>
      </w:r>
      <w:r>
        <w:rPr>
          <w:rFonts w:ascii="Arial" w:hAnsi="Arial" w:cs="Arial"/>
          <w:sz w:val="20"/>
          <w:szCs w:val="20"/>
        </w:rPr>
        <w:t>haves, da beskrivelse af de delprocesser i en modtage- og statuskontrol, som kan medføre stråleudsættelse, samt henvisning til procedure for korrekt udførelse af delprocesserne. Det kan fx være dosismålinger, kontrolmålinger af billedkvalitet, kontrolmålinger af dosishastigheder m.v.</w:t>
      </w:r>
    </w:p>
    <w:p w14:paraId="47BB30C8" w14:textId="30F2B6A5" w:rsidR="00C96372" w:rsidRDefault="00C96372" w:rsidP="00C96372">
      <w:pPr>
        <w:spacing w:after="160" w:line="259" w:lineRule="auto"/>
        <w:rPr>
          <w:rFonts w:ascii="Arial" w:hAnsi="Arial" w:cs="Arial"/>
          <w:sz w:val="20"/>
          <w:szCs w:val="20"/>
        </w:rPr>
      </w:pPr>
      <w:r w:rsidRPr="00C80084">
        <w:rPr>
          <w:rFonts w:ascii="Arial" w:hAnsi="Arial" w:cs="Arial"/>
          <w:i/>
          <w:sz w:val="20"/>
          <w:szCs w:val="20"/>
        </w:rPr>
        <w:t>Eftersyn</w:t>
      </w:r>
      <w:r>
        <w:rPr>
          <w:rFonts w:ascii="Arial" w:hAnsi="Arial" w:cs="Arial"/>
          <w:sz w:val="20"/>
          <w:szCs w:val="20"/>
        </w:rPr>
        <w:t xml:space="preserve">: hvis tilladelse til eftersyn </w:t>
      </w:r>
      <w:r w:rsidR="000837D2">
        <w:rPr>
          <w:rFonts w:ascii="Arial" w:hAnsi="Arial" w:cs="Arial"/>
          <w:sz w:val="20"/>
          <w:szCs w:val="20"/>
        </w:rPr>
        <w:t>ønskes/</w:t>
      </w:r>
      <w:r>
        <w:rPr>
          <w:rFonts w:ascii="Arial" w:hAnsi="Arial" w:cs="Arial"/>
          <w:sz w:val="20"/>
          <w:szCs w:val="20"/>
        </w:rPr>
        <w:t>haves, da beskrivelse af de delprocesser i et eftersyn, som kan medføre stråleudsættelse, samt henvisning til procedure for korrekt udførelse af delprocesserne. Det kan fx være ved eftersyn af dørinterlock eller nødstopskontakter, hvor strålingsgeneratoren tændes og derefter afbrydes med de pågældende kontakter.</w:t>
      </w:r>
    </w:p>
    <w:p w14:paraId="53B2C24D" w14:textId="61652ADE" w:rsidR="00615DD1" w:rsidRDefault="00615DD1" w:rsidP="00B70BA3">
      <w:pPr>
        <w:spacing w:after="160" w:line="259" w:lineRule="auto"/>
        <w:rPr>
          <w:rFonts w:ascii="Arial" w:hAnsi="Arial" w:cs="Arial"/>
          <w:sz w:val="20"/>
          <w:szCs w:val="20"/>
        </w:rPr>
      </w:pPr>
    </w:p>
    <w:p w14:paraId="012A6D14" w14:textId="2FF0C8FD" w:rsidR="00004BC3" w:rsidRDefault="00EF110F" w:rsidP="007050B0">
      <w:pPr>
        <w:pStyle w:val="Overskrift1"/>
        <w:spacing w:before="0" w:after="120"/>
      </w:pPr>
      <w:r>
        <w:t>6a.</w:t>
      </w:r>
      <w:r w:rsidR="00BB62C1">
        <w:t xml:space="preserve"> </w:t>
      </w:r>
      <w:r w:rsidR="00004BC3">
        <w:t>Vurdering af doser ved normale serviceopgaver hos kunder</w:t>
      </w:r>
    </w:p>
    <w:p w14:paraId="300DEEB5" w14:textId="19AD6AD6" w:rsidR="00004BC3" w:rsidRDefault="003F0602" w:rsidP="00B70BA3">
      <w:pPr>
        <w:spacing w:after="160" w:line="259" w:lineRule="auto"/>
        <w:rPr>
          <w:rFonts w:ascii="Arial" w:hAnsi="Arial" w:cs="Arial"/>
          <w:sz w:val="20"/>
          <w:szCs w:val="20"/>
        </w:rPr>
      </w:pPr>
      <w:r w:rsidRPr="003F0602">
        <w:rPr>
          <w:rFonts w:ascii="Arial" w:hAnsi="Arial" w:cs="Arial"/>
          <w:sz w:val="20"/>
          <w:szCs w:val="20"/>
        </w:rPr>
        <w:t xml:space="preserve">Estimering af doser </w:t>
      </w:r>
      <w:r>
        <w:rPr>
          <w:rFonts w:ascii="Arial" w:hAnsi="Arial" w:cs="Arial"/>
          <w:sz w:val="20"/>
          <w:szCs w:val="20"/>
        </w:rPr>
        <w:t xml:space="preserve">til virksomhedens serviceteknikere kan </w:t>
      </w:r>
      <w:r w:rsidRPr="003F0602">
        <w:rPr>
          <w:rFonts w:ascii="Arial" w:hAnsi="Arial" w:cs="Arial"/>
          <w:sz w:val="20"/>
          <w:szCs w:val="20"/>
        </w:rPr>
        <w:t xml:space="preserve">foretages på baggrund af </w:t>
      </w:r>
      <w:r>
        <w:rPr>
          <w:rFonts w:ascii="Arial" w:hAnsi="Arial" w:cs="Arial"/>
          <w:sz w:val="20"/>
          <w:szCs w:val="20"/>
        </w:rPr>
        <w:t>antallet af eksponeringer per år, fx ved at vurdere typiske dosishastigheder for relevante typer af strålingsgeneratorer</w:t>
      </w:r>
      <w:r w:rsidR="000837D2">
        <w:rPr>
          <w:rFonts w:ascii="Arial" w:hAnsi="Arial" w:cs="Arial"/>
          <w:sz w:val="20"/>
          <w:szCs w:val="20"/>
        </w:rPr>
        <w:t>, typiske antal af eksponeringer i forbindelse med forskellige opgaver</w:t>
      </w:r>
      <w:r>
        <w:rPr>
          <w:rFonts w:ascii="Arial" w:hAnsi="Arial" w:cs="Arial"/>
          <w:sz w:val="20"/>
          <w:szCs w:val="20"/>
        </w:rPr>
        <w:t xml:space="preserve"> og det samlede antal servicebesøg hos kunder. </w:t>
      </w:r>
      <w:r w:rsidRPr="003F0602">
        <w:rPr>
          <w:rFonts w:ascii="Arial" w:hAnsi="Arial" w:cs="Arial"/>
          <w:sz w:val="20"/>
          <w:szCs w:val="20"/>
        </w:rPr>
        <w:t xml:space="preserve">De specifikke talværdier og øvrige antagelser, der danner grundlag for </w:t>
      </w:r>
      <w:r w:rsidR="00CE38CE">
        <w:rPr>
          <w:rFonts w:ascii="Arial" w:hAnsi="Arial" w:cs="Arial"/>
          <w:sz w:val="20"/>
          <w:szCs w:val="20"/>
        </w:rPr>
        <w:t xml:space="preserve">de </w:t>
      </w:r>
      <w:r>
        <w:rPr>
          <w:rFonts w:ascii="Arial" w:hAnsi="Arial" w:cs="Arial"/>
          <w:sz w:val="20"/>
          <w:szCs w:val="20"/>
        </w:rPr>
        <w:t>vurderede doser</w:t>
      </w:r>
      <w:r w:rsidR="00CE38CE">
        <w:rPr>
          <w:rFonts w:ascii="Arial" w:hAnsi="Arial" w:cs="Arial"/>
          <w:sz w:val="20"/>
          <w:szCs w:val="20"/>
        </w:rPr>
        <w:t xml:space="preserve"> bør ligeledes</w:t>
      </w:r>
      <w:r w:rsidRPr="003F0602">
        <w:rPr>
          <w:rFonts w:ascii="Arial" w:hAnsi="Arial" w:cs="Arial"/>
          <w:sz w:val="20"/>
          <w:szCs w:val="20"/>
        </w:rPr>
        <w:t xml:space="preserve"> angives her.</w:t>
      </w:r>
      <w:r w:rsidR="001C3BF3">
        <w:rPr>
          <w:rFonts w:ascii="Arial" w:hAnsi="Arial" w:cs="Arial"/>
          <w:sz w:val="20"/>
          <w:szCs w:val="20"/>
        </w:rPr>
        <w:t xml:space="preserve"> Se også den generelle skabelon for sikkerhedsrapporter i Sundhedsstyrelsens vejledning om sikkerhedsvurderinger, bilag B.</w:t>
      </w:r>
    </w:p>
    <w:p w14:paraId="44ED4232" w14:textId="77777777" w:rsidR="00004BC3" w:rsidRDefault="00004BC3" w:rsidP="00B70BA3">
      <w:pPr>
        <w:spacing w:after="160" w:line="259" w:lineRule="auto"/>
        <w:rPr>
          <w:rFonts w:ascii="Arial" w:hAnsi="Arial" w:cs="Arial"/>
          <w:sz w:val="20"/>
          <w:szCs w:val="20"/>
        </w:rPr>
      </w:pPr>
    </w:p>
    <w:p w14:paraId="72DF14F2" w14:textId="765AC882" w:rsidR="004E3409" w:rsidRDefault="004E3409" w:rsidP="00065A8C">
      <w:pPr>
        <w:pStyle w:val="Overskrift1"/>
        <w:spacing w:before="0" w:after="120" w:line="260" w:lineRule="atLeast"/>
      </w:pPr>
      <w:r>
        <w:t>6</w:t>
      </w:r>
      <w:r w:rsidR="00EF110F">
        <w:t>b</w:t>
      </w:r>
      <w:r w:rsidR="00204DEE">
        <w:t>.</w:t>
      </w:r>
      <w:r>
        <w:t xml:space="preserve"> Vurdering af doser som følge af mulige utilsigtede hændelser eller uheld</w:t>
      </w:r>
    </w:p>
    <w:p w14:paraId="3307F527" w14:textId="3BD7844D" w:rsidR="004E3409" w:rsidRDefault="004E3409" w:rsidP="004E3409">
      <w:pPr>
        <w:spacing w:after="120" w:line="260" w:lineRule="atLeast"/>
        <w:rPr>
          <w:rFonts w:ascii="Arial" w:hAnsi="Arial" w:cs="Arial"/>
          <w:sz w:val="20"/>
          <w:szCs w:val="20"/>
        </w:rPr>
      </w:pPr>
      <w:r w:rsidRPr="004E3409">
        <w:rPr>
          <w:rFonts w:ascii="Arial" w:hAnsi="Arial" w:cs="Arial"/>
          <w:i/>
          <w:sz w:val="20"/>
          <w:szCs w:val="20"/>
        </w:rPr>
        <w:t>Utilsigtede hændelser</w:t>
      </w:r>
      <w:r>
        <w:rPr>
          <w:rFonts w:ascii="Arial" w:hAnsi="Arial" w:cs="Arial"/>
          <w:sz w:val="20"/>
          <w:szCs w:val="20"/>
        </w:rPr>
        <w:t xml:space="preserve">: Med baggrund i </w:t>
      </w:r>
      <w:r w:rsidR="00CB2BD0">
        <w:rPr>
          <w:rFonts w:ascii="Arial" w:hAnsi="Arial" w:cs="Arial"/>
          <w:sz w:val="20"/>
          <w:szCs w:val="20"/>
        </w:rPr>
        <w:t xml:space="preserve">de af virksomheden beskrevne </w:t>
      </w:r>
      <w:r>
        <w:rPr>
          <w:rFonts w:ascii="Arial" w:hAnsi="Arial" w:cs="Arial"/>
          <w:sz w:val="20"/>
          <w:szCs w:val="20"/>
        </w:rPr>
        <w:t>delprocesser og virksomhedens egen erfaring</w:t>
      </w:r>
      <w:r w:rsidR="000837D2">
        <w:rPr>
          <w:rFonts w:ascii="Arial" w:hAnsi="Arial" w:cs="Arial"/>
          <w:sz w:val="20"/>
          <w:szCs w:val="20"/>
        </w:rPr>
        <w:t xml:space="preserve"> samt erfaringer andre steder fra</w:t>
      </w:r>
      <w:r>
        <w:rPr>
          <w:rFonts w:ascii="Arial" w:hAnsi="Arial" w:cs="Arial"/>
          <w:sz w:val="20"/>
          <w:szCs w:val="20"/>
        </w:rPr>
        <w:t xml:space="preserve"> identificeres realistisk mulige situationer, hvor utilsigtet bestråling kan finde sted, f.eks. som følge af manglende overholdelse af procedurer, og dosis herfra vurderes.</w:t>
      </w:r>
      <w:r w:rsidRPr="008D32A9">
        <w:rPr>
          <w:rFonts w:ascii="Arial" w:hAnsi="Arial" w:cs="Arial"/>
          <w:sz w:val="20"/>
          <w:szCs w:val="20"/>
        </w:rPr>
        <w:t xml:space="preserve"> </w:t>
      </w:r>
      <w:r>
        <w:rPr>
          <w:rFonts w:ascii="Arial" w:hAnsi="Arial" w:cs="Arial"/>
          <w:sz w:val="20"/>
          <w:szCs w:val="20"/>
        </w:rPr>
        <w:t>Der kan evt. henvises til procedurer i kvalitetsstyringssystemet for håndtering af utilsigtede hændelser.</w:t>
      </w:r>
    </w:p>
    <w:p w14:paraId="5229F4E0" w14:textId="2D339B67" w:rsidR="004E3409" w:rsidRDefault="004E3409" w:rsidP="004E3409">
      <w:pPr>
        <w:rPr>
          <w:rFonts w:ascii="Arial" w:hAnsi="Arial" w:cs="Arial"/>
          <w:sz w:val="20"/>
          <w:szCs w:val="20"/>
        </w:rPr>
      </w:pPr>
      <w:r w:rsidRPr="004E3409">
        <w:rPr>
          <w:rFonts w:ascii="Arial" w:hAnsi="Arial" w:cs="Arial"/>
          <w:i/>
          <w:sz w:val="20"/>
          <w:szCs w:val="20"/>
        </w:rPr>
        <w:lastRenderedPageBreak/>
        <w:t>Uheld</w:t>
      </w:r>
      <w:r>
        <w:rPr>
          <w:rFonts w:ascii="Arial" w:hAnsi="Arial" w:cs="Arial"/>
          <w:sz w:val="20"/>
          <w:szCs w:val="20"/>
        </w:rPr>
        <w:t>: Med baggrund i delprocesserne og virksomhedens egen erfaring</w:t>
      </w:r>
      <w:r w:rsidR="000837D2">
        <w:rPr>
          <w:rFonts w:ascii="Arial" w:hAnsi="Arial" w:cs="Arial"/>
          <w:sz w:val="20"/>
          <w:szCs w:val="20"/>
        </w:rPr>
        <w:t xml:space="preserve"> samt erfaringer andre steder fra</w:t>
      </w:r>
      <w:r>
        <w:rPr>
          <w:rFonts w:ascii="Arial" w:hAnsi="Arial" w:cs="Arial"/>
          <w:sz w:val="20"/>
          <w:szCs w:val="20"/>
        </w:rPr>
        <w:t xml:space="preserve"> identificeres realistisk mulige situationer, hvor tekniske svigt, udefra kommende påvirkninger (fx vandskade, lynnedslag, brand) </w:t>
      </w:r>
      <w:r w:rsidR="000837D2">
        <w:rPr>
          <w:rFonts w:ascii="Arial" w:hAnsi="Arial" w:cs="Arial"/>
          <w:sz w:val="20"/>
          <w:szCs w:val="20"/>
        </w:rPr>
        <w:t xml:space="preserve">kunne </w:t>
      </w:r>
      <w:r>
        <w:rPr>
          <w:rFonts w:ascii="Arial" w:hAnsi="Arial" w:cs="Arial"/>
          <w:sz w:val="20"/>
          <w:szCs w:val="20"/>
        </w:rPr>
        <w:t xml:space="preserve">forårsage stråleudsættelse, og dosis herfra vurderes. Vurderingen </w:t>
      </w:r>
      <w:r w:rsidR="00D96A5F">
        <w:rPr>
          <w:rFonts w:ascii="Arial" w:hAnsi="Arial" w:cs="Arial"/>
          <w:sz w:val="20"/>
          <w:szCs w:val="20"/>
        </w:rPr>
        <w:t xml:space="preserve">kan </w:t>
      </w:r>
      <w:r>
        <w:rPr>
          <w:rFonts w:ascii="Arial" w:hAnsi="Arial" w:cs="Arial"/>
          <w:sz w:val="20"/>
          <w:szCs w:val="20"/>
        </w:rPr>
        <w:t xml:space="preserve">begrænses til én eller få </w:t>
      </w:r>
      <w:proofErr w:type="spellStart"/>
      <w:r w:rsidR="0037060F">
        <w:rPr>
          <w:rFonts w:ascii="Arial" w:hAnsi="Arial" w:cs="Arial"/>
          <w:sz w:val="20"/>
          <w:szCs w:val="20"/>
        </w:rPr>
        <w:t>worst</w:t>
      </w:r>
      <w:proofErr w:type="spellEnd"/>
      <w:r w:rsidR="0037060F">
        <w:rPr>
          <w:rFonts w:ascii="Arial" w:hAnsi="Arial" w:cs="Arial"/>
          <w:sz w:val="20"/>
          <w:szCs w:val="20"/>
        </w:rPr>
        <w:t xml:space="preserve">-case </w:t>
      </w:r>
      <w:r>
        <w:rPr>
          <w:rFonts w:ascii="Arial" w:hAnsi="Arial" w:cs="Arial"/>
          <w:sz w:val="20"/>
          <w:szCs w:val="20"/>
        </w:rPr>
        <w:t>situationer, hvor teknisk</w:t>
      </w:r>
      <w:r w:rsidR="0037060F">
        <w:rPr>
          <w:rFonts w:ascii="Arial" w:hAnsi="Arial" w:cs="Arial"/>
          <w:sz w:val="20"/>
          <w:szCs w:val="20"/>
        </w:rPr>
        <w:t>e</w:t>
      </w:r>
      <w:r>
        <w:rPr>
          <w:rFonts w:ascii="Arial" w:hAnsi="Arial" w:cs="Arial"/>
          <w:sz w:val="20"/>
          <w:szCs w:val="20"/>
        </w:rPr>
        <w:t xml:space="preserve"> svigt eller fejl </w:t>
      </w:r>
      <w:r w:rsidR="0037060F">
        <w:rPr>
          <w:rFonts w:ascii="Arial" w:hAnsi="Arial" w:cs="Arial"/>
          <w:sz w:val="20"/>
          <w:szCs w:val="20"/>
        </w:rPr>
        <w:t>vurderes at give anledning til alvorlige konsekvenser</w:t>
      </w:r>
      <w:r w:rsidR="00CB2BD0">
        <w:rPr>
          <w:rFonts w:ascii="Arial" w:hAnsi="Arial" w:cs="Arial"/>
          <w:sz w:val="20"/>
          <w:szCs w:val="20"/>
        </w:rPr>
        <w:t xml:space="preserve"> (kan indføres i nedenstående tabel)</w:t>
      </w:r>
      <w:r>
        <w:rPr>
          <w:rFonts w:ascii="Arial" w:hAnsi="Arial" w:cs="Arial"/>
          <w:sz w:val="20"/>
          <w:szCs w:val="20"/>
        </w:rPr>
        <w:t>. Der kan evt. henvises til procedurer i kvalitetsstyringssystemet</w:t>
      </w:r>
      <w:r w:rsidRPr="004E3409">
        <w:rPr>
          <w:rFonts w:ascii="Arial" w:hAnsi="Arial" w:cs="Arial"/>
          <w:sz w:val="20"/>
          <w:szCs w:val="20"/>
        </w:rPr>
        <w:t xml:space="preserve"> </w:t>
      </w:r>
      <w:r>
        <w:rPr>
          <w:rFonts w:ascii="Arial" w:hAnsi="Arial" w:cs="Arial"/>
          <w:sz w:val="20"/>
          <w:szCs w:val="20"/>
        </w:rPr>
        <w:t>for håndtering af uheld.</w:t>
      </w:r>
      <w:r w:rsidR="00680624">
        <w:rPr>
          <w:rFonts w:ascii="Arial" w:hAnsi="Arial" w:cs="Arial"/>
          <w:sz w:val="20"/>
          <w:szCs w:val="20"/>
        </w:rPr>
        <w:t xml:space="preserve"> Under konsekvens inkl. doser vurderes alle relevante doser, dvs. effektiv dosis, huddosis, ekstremitetsdosis eller dosis til øjelinsen.</w:t>
      </w:r>
      <w:r w:rsidR="003A75A7">
        <w:rPr>
          <w:rFonts w:ascii="Arial" w:hAnsi="Arial" w:cs="Arial"/>
          <w:sz w:val="20"/>
          <w:szCs w:val="20"/>
        </w:rPr>
        <w:t xml:space="preserve"> Se også den generelle skabelon for sikkerhedsrapporter i Sundhedsstyrelsens vejledning om sikkerhedsvurderinger, bilag B.</w:t>
      </w:r>
    </w:p>
    <w:p w14:paraId="2FDD8839" w14:textId="77777777" w:rsidR="001333AD" w:rsidRDefault="001333AD" w:rsidP="004E3409">
      <w:pPr>
        <w:rPr>
          <w:rFonts w:ascii="Arial" w:hAnsi="Arial" w:cs="Arial"/>
          <w:sz w:val="20"/>
          <w:szCs w:val="20"/>
        </w:rPr>
      </w:pPr>
    </w:p>
    <w:p w14:paraId="5BD12351" w14:textId="08D446C9" w:rsidR="00554A0C" w:rsidRDefault="00554A0C" w:rsidP="004E3409">
      <w:pPr>
        <w:rPr>
          <w:rFonts w:ascii="Arial" w:hAnsi="Arial" w:cs="Arial"/>
          <w:sz w:val="20"/>
          <w:szCs w:val="20"/>
        </w:rPr>
      </w:pPr>
    </w:p>
    <w:p w14:paraId="52AC50FB" w14:textId="4B9E6815" w:rsidR="00554A0C" w:rsidRPr="00DA0D98" w:rsidRDefault="00554A0C" w:rsidP="001333AD">
      <w:pPr>
        <w:rPr>
          <w:rFonts w:ascii="Arial" w:hAnsi="Arial" w:cs="Arial"/>
          <w:i/>
          <w:sz w:val="20"/>
          <w:szCs w:val="20"/>
        </w:rPr>
      </w:pPr>
      <w:r>
        <w:rPr>
          <w:rFonts w:ascii="Arial" w:hAnsi="Arial" w:cs="Arial"/>
          <w:i/>
          <w:sz w:val="20"/>
          <w:szCs w:val="20"/>
        </w:rPr>
        <w:t>Eksempler på</w:t>
      </w:r>
      <w:r w:rsidRPr="00E93DC6">
        <w:rPr>
          <w:rFonts w:ascii="Arial" w:hAnsi="Arial" w:cs="Arial"/>
          <w:i/>
          <w:sz w:val="20"/>
          <w:szCs w:val="20"/>
        </w:rPr>
        <w:t xml:space="preserve"> mulige utilsigtede hændelser og uheld (pga. teknisk svigt eller menneskelige fejl)</w:t>
      </w:r>
      <w:r>
        <w:rPr>
          <w:rFonts w:ascii="Arial" w:hAnsi="Arial" w:cs="Arial"/>
          <w:i/>
          <w:sz w:val="20"/>
          <w:szCs w:val="20"/>
        </w:rPr>
        <w:t xml:space="preserve">. </w:t>
      </w:r>
      <w:r w:rsidRPr="00471365">
        <w:rPr>
          <w:rFonts w:ascii="Arial" w:hAnsi="Arial" w:cs="Arial"/>
          <w:i/>
          <w:sz w:val="20"/>
          <w:szCs w:val="20"/>
        </w:rPr>
        <w:t>Kan referere til procedurebeskrivelser, plantegninger eller beregninger i bilag.</w:t>
      </w:r>
      <w:r>
        <w:rPr>
          <w:rFonts w:ascii="Arial" w:hAnsi="Arial" w:cs="Arial"/>
          <w:i/>
          <w:sz w:val="20"/>
          <w:szCs w:val="20"/>
        </w:rPr>
        <w:t xml:space="preserve"> Udvides ved behov.</w:t>
      </w:r>
    </w:p>
    <w:p w14:paraId="7CFADED6" w14:textId="596CDE88" w:rsidR="004E3409" w:rsidRDefault="004E3409" w:rsidP="004E3409"/>
    <w:tbl>
      <w:tblPr>
        <w:tblStyle w:val="Tabel-Gitter"/>
        <w:tblW w:w="9776" w:type="dxa"/>
        <w:tblLayout w:type="fixed"/>
        <w:tblLook w:val="04A0" w:firstRow="1" w:lastRow="0" w:firstColumn="1" w:lastColumn="0" w:noHBand="0" w:noVBand="1"/>
      </w:tblPr>
      <w:tblGrid>
        <w:gridCol w:w="2240"/>
        <w:gridCol w:w="2273"/>
        <w:gridCol w:w="1578"/>
        <w:gridCol w:w="2268"/>
        <w:gridCol w:w="1417"/>
      </w:tblGrid>
      <w:tr w:rsidR="00AE5CCF" w14:paraId="58DBE8A8" w14:textId="77777777" w:rsidTr="004A3A4E">
        <w:trPr>
          <w:trHeight w:val="510"/>
        </w:trPr>
        <w:tc>
          <w:tcPr>
            <w:tcW w:w="2240" w:type="dxa"/>
          </w:tcPr>
          <w:p w14:paraId="5C3BE0CD" w14:textId="77777777" w:rsidR="00AE5CCF" w:rsidRPr="0017412A" w:rsidRDefault="00AE5CCF" w:rsidP="009A1D53">
            <w:pPr>
              <w:rPr>
                <w:rFonts w:ascii="Arial" w:hAnsi="Arial" w:cs="Arial"/>
                <w:b/>
              </w:rPr>
            </w:pPr>
            <w:r>
              <w:rPr>
                <w:rFonts w:ascii="Arial" w:hAnsi="Arial" w:cs="Arial"/>
                <w:b/>
              </w:rPr>
              <w:t>Hændelse</w:t>
            </w:r>
          </w:p>
        </w:tc>
        <w:tc>
          <w:tcPr>
            <w:tcW w:w="2273" w:type="dxa"/>
          </w:tcPr>
          <w:p w14:paraId="002C00A1" w14:textId="77777777" w:rsidR="00AE5CCF" w:rsidRPr="0017412A" w:rsidRDefault="00AE5CCF" w:rsidP="009A1D53">
            <w:pPr>
              <w:rPr>
                <w:rFonts w:ascii="Arial" w:hAnsi="Arial" w:cs="Arial"/>
                <w:b/>
              </w:rPr>
            </w:pPr>
            <w:r>
              <w:rPr>
                <w:rFonts w:ascii="Arial" w:hAnsi="Arial" w:cs="Arial"/>
                <w:b/>
              </w:rPr>
              <w:t>Årsag</w:t>
            </w:r>
          </w:p>
        </w:tc>
        <w:tc>
          <w:tcPr>
            <w:tcW w:w="1578" w:type="dxa"/>
          </w:tcPr>
          <w:p w14:paraId="3320C009" w14:textId="7F2A72A0" w:rsidR="00AE5CCF" w:rsidRPr="0017412A" w:rsidRDefault="00AE5CCF" w:rsidP="009A1D53">
            <w:pPr>
              <w:rPr>
                <w:rFonts w:ascii="Arial" w:hAnsi="Arial" w:cs="Arial"/>
                <w:b/>
              </w:rPr>
            </w:pPr>
            <w:r>
              <w:rPr>
                <w:rFonts w:ascii="Arial" w:hAnsi="Arial" w:cs="Arial"/>
                <w:b/>
              </w:rPr>
              <w:t xml:space="preserve">Hvem er </w:t>
            </w:r>
            <w:proofErr w:type="spellStart"/>
            <w:r>
              <w:rPr>
                <w:rFonts w:ascii="Arial" w:hAnsi="Arial" w:cs="Arial"/>
                <w:b/>
              </w:rPr>
              <w:t>ud</w:t>
            </w:r>
            <w:r w:rsidR="004A3A4E">
              <w:rPr>
                <w:rFonts w:ascii="Arial" w:hAnsi="Arial" w:cs="Arial"/>
                <w:b/>
              </w:rPr>
              <w:t>-</w:t>
            </w:r>
            <w:r>
              <w:rPr>
                <w:rFonts w:ascii="Arial" w:hAnsi="Arial" w:cs="Arial"/>
                <w:b/>
              </w:rPr>
              <w:t>sat</w:t>
            </w:r>
            <w:proofErr w:type="spellEnd"/>
            <w:r>
              <w:rPr>
                <w:rFonts w:ascii="Arial" w:hAnsi="Arial" w:cs="Arial"/>
                <w:b/>
              </w:rPr>
              <w:t xml:space="preserve"> for risiko</w:t>
            </w:r>
          </w:p>
        </w:tc>
        <w:tc>
          <w:tcPr>
            <w:tcW w:w="2268" w:type="dxa"/>
          </w:tcPr>
          <w:p w14:paraId="0A73DECF" w14:textId="77777777" w:rsidR="00AE5CCF" w:rsidRPr="0017412A" w:rsidRDefault="00AE5CCF" w:rsidP="009A1D53">
            <w:pPr>
              <w:rPr>
                <w:rFonts w:ascii="Arial" w:hAnsi="Arial" w:cs="Arial"/>
                <w:b/>
              </w:rPr>
            </w:pPr>
            <w:r>
              <w:rPr>
                <w:rFonts w:ascii="Arial" w:hAnsi="Arial" w:cs="Arial"/>
                <w:b/>
              </w:rPr>
              <w:t>Tiltag til at begrænse stråleudsættelse</w:t>
            </w:r>
          </w:p>
        </w:tc>
        <w:tc>
          <w:tcPr>
            <w:tcW w:w="1417" w:type="dxa"/>
          </w:tcPr>
          <w:p w14:paraId="1A375C48" w14:textId="00B2E1EC" w:rsidR="00AE5CCF" w:rsidRPr="00E85272" w:rsidRDefault="004A3A4E" w:rsidP="009A1D53">
            <w:pPr>
              <w:rPr>
                <w:rFonts w:ascii="Arial" w:hAnsi="Arial" w:cs="Arial"/>
                <w:b/>
              </w:rPr>
            </w:pPr>
            <w:r>
              <w:rPr>
                <w:rFonts w:ascii="Arial" w:hAnsi="Arial" w:cs="Arial"/>
                <w:b/>
              </w:rPr>
              <w:t xml:space="preserve">Konsekvens inkl. </w:t>
            </w:r>
            <w:r w:rsidR="00AE5CCF">
              <w:rPr>
                <w:rFonts w:ascii="Arial" w:hAnsi="Arial" w:cs="Arial"/>
                <w:b/>
              </w:rPr>
              <w:t>doser</w:t>
            </w:r>
          </w:p>
        </w:tc>
      </w:tr>
      <w:tr w:rsidR="00AE5CCF" w14:paraId="403CB70F" w14:textId="77777777" w:rsidTr="004A3A4E">
        <w:trPr>
          <w:trHeight w:val="1247"/>
        </w:trPr>
        <w:tc>
          <w:tcPr>
            <w:tcW w:w="2240" w:type="dxa"/>
          </w:tcPr>
          <w:p w14:paraId="07795F35" w14:textId="319E5B5F" w:rsidR="00AE5CCF" w:rsidRPr="00E85272" w:rsidRDefault="00AE5CCF" w:rsidP="00AE5CCF">
            <w:pPr>
              <w:rPr>
                <w:rFonts w:ascii="Arial" w:hAnsi="Arial" w:cs="Arial"/>
              </w:rPr>
            </w:pPr>
            <w:r>
              <w:rPr>
                <w:rFonts w:ascii="Arial" w:hAnsi="Arial" w:cs="Arial"/>
              </w:rPr>
              <w:t>Person opholder sig i anlægget under eksponering.</w:t>
            </w:r>
          </w:p>
        </w:tc>
        <w:tc>
          <w:tcPr>
            <w:tcW w:w="2273" w:type="dxa"/>
          </w:tcPr>
          <w:p w14:paraId="5646367D" w14:textId="3F433B32" w:rsidR="00AE5CCF" w:rsidRPr="00E85272" w:rsidRDefault="00870A51" w:rsidP="00870A51">
            <w:pPr>
              <w:rPr>
                <w:rFonts w:ascii="Arial" w:hAnsi="Arial" w:cs="Arial"/>
              </w:rPr>
            </w:pPr>
            <w:r>
              <w:rPr>
                <w:rFonts w:ascii="Arial" w:hAnsi="Arial" w:cs="Arial"/>
              </w:rPr>
              <w:t>Manglende kontrol af, at anlægget er tomt, eller å</w:t>
            </w:r>
            <w:r w:rsidR="00AE5CCF">
              <w:rPr>
                <w:rFonts w:ascii="Arial" w:hAnsi="Arial" w:cs="Arial"/>
              </w:rPr>
              <w:t>bning af anlæg uden alarm pga. fejl i sikkerhedssystemer.</w:t>
            </w:r>
          </w:p>
        </w:tc>
        <w:tc>
          <w:tcPr>
            <w:tcW w:w="1578" w:type="dxa"/>
          </w:tcPr>
          <w:p w14:paraId="3644FAEC" w14:textId="77777777" w:rsidR="00AE5CCF" w:rsidRDefault="004A3A4E" w:rsidP="009A1D53">
            <w:pPr>
              <w:rPr>
                <w:rFonts w:ascii="Arial" w:hAnsi="Arial" w:cs="Arial"/>
              </w:rPr>
            </w:pPr>
            <w:r>
              <w:rPr>
                <w:rFonts w:ascii="Arial" w:hAnsi="Arial" w:cs="Arial"/>
              </w:rPr>
              <w:t>Service-tekniker.</w:t>
            </w:r>
          </w:p>
          <w:p w14:paraId="5EA54920" w14:textId="39831B07" w:rsidR="00093975" w:rsidRPr="00E85272" w:rsidRDefault="00093975" w:rsidP="009A1D53">
            <w:pPr>
              <w:rPr>
                <w:rFonts w:ascii="Arial" w:hAnsi="Arial" w:cs="Arial"/>
              </w:rPr>
            </w:pPr>
            <w:r>
              <w:rPr>
                <w:rFonts w:ascii="Arial" w:hAnsi="Arial" w:cs="Arial"/>
              </w:rPr>
              <w:t>Arbejdstager i anvender-virksomheden.</w:t>
            </w:r>
          </w:p>
        </w:tc>
        <w:tc>
          <w:tcPr>
            <w:tcW w:w="2268" w:type="dxa"/>
          </w:tcPr>
          <w:p w14:paraId="05F34A2A" w14:textId="3D948743" w:rsidR="00AE5CCF" w:rsidRPr="00E85272" w:rsidRDefault="00364978" w:rsidP="009A1D53">
            <w:pPr>
              <w:rPr>
                <w:rFonts w:ascii="Arial" w:hAnsi="Arial" w:cs="Arial"/>
              </w:rPr>
            </w:pPr>
            <w:r>
              <w:rPr>
                <w:rFonts w:ascii="Arial" w:hAnsi="Arial" w:cs="Arial"/>
              </w:rPr>
              <w:t xml:space="preserve">Procedurer for dialog med anvender-virksomheden. </w:t>
            </w:r>
            <w:r w:rsidR="00AE5CCF">
              <w:rPr>
                <w:rFonts w:ascii="Arial" w:hAnsi="Arial" w:cs="Arial"/>
              </w:rPr>
              <w:t>Periodisk vedligehold og eftersyn af sikkerhedssystemer og advarselssystemer.</w:t>
            </w:r>
            <w:r w:rsidR="00AE5CCF">
              <w:rPr>
                <w:rFonts w:ascii="Arial" w:hAnsi="Arial" w:cs="Arial"/>
              </w:rPr>
              <w:br/>
              <w:t>Skiltning.</w:t>
            </w:r>
          </w:p>
        </w:tc>
        <w:tc>
          <w:tcPr>
            <w:tcW w:w="1417" w:type="dxa"/>
          </w:tcPr>
          <w:p w14:paraId="44338574" w14:textId="391BA190" w:rsidR="00F52A86" w:rsidRDefault="00F52A86" w:rsidP="007D34D9">
            <w:pPr>
              <w:rPr>
                <w:rFonts w:ascii="Arial" w:hAnsi="Arial" w:cs="Arial"/>
              </w:rPr>
            </w:pPr>
            <w:proofErr w:type="spellStart"/>
            <w:r>
              <w:rPr>
                <w:rFonts w:ascii="Arial" w:hAnsi="Arial" w:cs="Arial"/>
              </w:rPr>
              <w:t>D</w:t>
            </w:r>
            <w:r w:rsidR="00093975">
              <w:rPr>
                <w:rFonts w:ascii="Arial" w:hAnsi="Arial" w:cs="Arial"/>
              </w:rPr>
              <w:t>eter-ministisk</w:t>
            </w:r>
            <w:proofErr w:type="spellEnd"/>
            <w:r w:rsidR="00093975">
              <w:rPr>
                <w:rFonts w:ascii="Arial" w:hAnsi="Arial" w:cs="Arial"/>
              </w:rPr>
              <w:t xml:space="preserve"> skade</w:t>
            </w:r>
            <w:r>
              <w:rPr>
                <w:rFonts w:ascii="Arial" w:hAnsi="Arial" w:cs="Arial"/>
              </w:rPr>
              <w:t>?</w:t>
            </w:r>
          </w:p>
          <w:p w14:paraId="6650E7E7" w14:textId="7411DBF0" w:rsidR="00AE5CCF" w:rsidRDefault="00F52A86" w:rsidP="007D34D9">
            <w:pPr>
              <w:rPr>
                <w:rFonts w:ascii="Arial" w:hAnsi="Arial" w:cs="Arial"/>
              </w:rPr>
            </w:pPr>
            <w:r>
              <w:rPr>
                <w:rFonts w:ascii="Arial" w:hAnsi="Arial" w:cs="Arial"/>
              </w:rPr>
              <w:t>A</w:t>
            </w:r>
            <w:r w:rsidR="00093975">
              <w:rPr>
                <w:rFonts w:ascii="Arial" w:hAnsi="Arial" w:cs="Arial"/>
              </w:rPr>
              <w:t xml:space="preserve">nden </w:t>
            </w:r>
            <w:r w:rsidR="004A3A4E">
              <w:rPr>
                <w:rFonts w:ascii="Arial" w:hAnsi="Arial" w:cs="Arial"/>
              </w:rPr>
              <w:t>umiddelbar konsekvens</w:t>
            </w:r>
            <w:r>
              <w:rPr>
                <w:rFonts w:ascii="Arial" w:hAnsi="Arial" w:cs="Arial"/>
              </w:rPr>
              <w:t>?</w:t>
            </w:r>
            <w:r w:rsidR="004A3A4E">
              <w:rPr>
                <w:rFonts w:ascii="Arial" w:hAnsi="Arial" w:cs="Arial"/>
              </w:rPr>
              <w:t xml:space="preserve"> </w:t>
            </w:r>
            <w:r w:rsidR="007D34D9">
              <w:rPr>
                <w:rFonts w:ascii="Arial" w:hAnsi="Arial" w:cs="Arial"/>
              </w:rPr>
              <w:t>Mulig</w:t>
            </w:r>
            <w:r w:rsidR="005F6840">
              <w:rPr>
                <w:rFonts w:ascii="Arial" w:hAnsi="Arial" w:cs="Arial"/>
              </w:rPr>
              <w:t>e</w:t>
            </w:r>
            <w:r w:rsidR="007D34D9">
              <w:rPr>
                <w:rFonts w:ascii="Arial" w:hAnsi="Arial" w:cs="Arial"/>
              </w:rPr>
              <w:t xml:space="preserve"> dos</w:t>
            </w:r>
            <w:r w:rsidR="005F6840">
              <w:rPr>
                <w:rFonts w:ascii="Arial" w:hAnsi="Arial" w:cs="Arial"/>
              </w:rPr>
              <w:t>er</w:t>
            </w:r>
            <w:r w:rsidR="007D34D9">
              <w:rPr>
                <w:rFonts w:ascii="Arial" w:hAnsi="Arial" w:cs="Arial"/>
              </w:rPr>
              <w:t>:</w:t>
            </w:r>
          </w:p>
          <w:p w14:paraId="366E4B8E" w14:textId="77777777" w:rsidR="004A3A4E" w:rsidRDefault="00364978" w:rsidP="007D34D9">
            <w:pPr>
              <w:rPr>
                <w:rFonts w:ascii="Arial" w:hAnsi="Arial" w:cs="Arial"/>
              </w:rPr>
            </w:pPr>
            <w:r w:rsidRPr="00DF26DF">
              <w:rPr>
                <w:rFonts w:ascii="Arial" w:hAnsi="Arial" w:cs="Arial"/>
              </w:rPr>
              <w:t>___</w:t>
            </w:r>
            <w:r w:rsidR="007D34D9">
              <w:rPr>
                <w:rFonts w:ascii="Arial" w:hAnsi="Arial" w:cs="Arial"/>
              </w:rPr>
              <w:t xml:space="preserve"> mSv</w:t>
            </w:r>
            <w:r w:rsidR="004A3A4E">
              <w:rPr>
                <w:rFonts w:ascii="Arial" w:hAnsi="Arial" w:cs="Arial"/>
              </w:rPr>
              <w:t>.</w:t>
            </w:r>
          </w:p>
          <w:p w14:paraId="6170D232" w14:textId="7B70EE2E" w:rsidR="00F75D27" w:rsidRPr="00E85272" w:rsidRDefault="00F75D27" w:rsidP="007D34D9">
            <w:pPr>
              <w:rPr>
                <w:rFonts w:ascii="Arial" w:hAnsi="Arial" w:cs="Arial"/>
              </w:rPr>
            </w:pPr>
          </w:p>
        </w:tc>
      </w:tr>
      <w:tr w:rsidR="00093975" w14:paraId="3995C0EF" w14:textId="77777777" w:rsidTr="004A3A4E">
        <w:trPr>
          <w:trHeight w:val="1247"/>
        </w:trPr>
        <w:tc>
          <w:tcPr>
            <w:tcW w:w="2240" w:type="dxa"/>
          </w:tcPr>
          <w:p w14:paraId="68AB1BE3" w14:textId="38F13A6B" w:rsidR="00093975" w:rsidRDefault="00093975" w:rsidP="00093975">
            <w:pPr>
              <w:rPr>
                <w:rFonts w:ascii="Arial" w:hAnsi="Arial" w:cs="Arial"/>
              </w:rPr>
            </w:pPr>
            <w:r>
              <w:rPr>
                <w:rFonts w:ascii="Arial" w:hAnsi="Arial" w:cs="Arial"/>
              </w:rPr>
              <w:t>Person bestråles pga. forkert brug af indbyggede sikkerheds-anordninger og kontakter, som skal forhindre adgang under eksponering og/eller alarmere ved indtrængen.</w:t>
            </w:r>
          </w:p>
        </w:tc>
        <w:tc>
          <w:tcPr>
            <w:tcW w:w="2273" w:type="dxa"/>
          </w:tcPr>
          <w:p w14:paraId="05551C50" w14:textId="77777777" w:rsidR="00093975" w:rsidRDefault="00093975" w:rsidP="00093975">
            <w:pPr>
              <w:rPr>
                <w:rFonts w:ascii="Arial" w:hAnsi="Arial" w:cs="Arial"/>
              </w:rPr>
            </w:pPr>
            <w:r>
              <w:rPr>
                <w:rFonts w:ascii="Arial" w:hAnsi="Arial" w:cs="Arial"/>
              </w:rPr>
              <w:t>Manglende viden om korrekt brug af strålekilder og sikkerhedssystemer.</w:t>
            </w:r>
          </w:p>
          <w:p w14:paraId="0759C596" w14:textId="2D2BEBE6" w:rsidR="00093975" w:rsidRDefault="00093975" w:rsidP="00093975">
            <w:pPr>
              <w:rPr>
                <w:rFonts w:ascii="Arial" w:hAnsi="Arial" w:cs="Arial"/>
              </w:rPr>
            </w:pPr>
            <w:r>
              <w:rPr>
                <w:rFonts w:ascii="Arial" w:hAnsi="Arial" w:cs="Arial"/>
              </w:rPr>
              <w:t>Sikkerhedsanordninger omgået bevidst.</w:t>
            </w:r>
          </w:p>
        </w:tc>
        <w:tc>
          <w:tcPr>
            <w:tcW w:w="1578" w:type="dxa"/>
          </w:tcPr>
          <w:p w14:paraId="2DDE31A9" w14:textId="77777777" w:rsidR="00093975" w:rsidRDefault="00093975" w:rsidP="00093975">
            <w:pPr>
              <w:rPr>
                <w:rFonts w:ascii="Arial" w:hAnsi="Arial" w:cs="Arial"/>
              </w:rPr>
            </w:pPr>
            <w:r>
              <w:rPr>
                <w:rFonts w:ascii="Arial" w:hAnsi="Arial" w:cs="Arial"/>
              </w:rPr>
              <w:t>Service-tekniker.</w:t>
            </w:r>
          </w:p>
          <w:p w14:paraId="19FDB11C" w14:textId="5312942A" w:rsidR="00093975" w:rsidRDefault="00093975" w:rsidP="00093975">
            <w:pPr>
              <w:rPr>
                <w:rFonts w:ascii="Arial" w:hAnsi="Arial" w:cs="Arial"/>
              </w:rPr>
            </w:pPr>
            <w:r>
              <w:rPr>
                <w:rFonts w:ascii="Arial" w:hAnsi="Arial" w:cs="Arial"/>
              </w:rPr>
              <w:t>Arbejdstager i anvender-virksomheden.</w:t>
            </w:r>
          </w:p>
        </w:tc>
        <w:tc>
          <w:tcPr>
            <w:tcW w:w="2268" w:type="dxa"/>
          </w:tcPr>
          <w:p w14:paraId="3A6F62D0" w14:textId="77777777" w:rsidR="00093975" w:rsidRDefault="00093975" w:rsidP="00093975">
            <w:pPr>
              <w:rPr>
                <w:rFonts w:ascii="Arial" w:hAnsi="Arial" w:cs="Arial"/>
              </w:rPr>
            </w:pPr>
            <w:r>
              <w:rPr>
                <w:rFonts w:ascii="Arial" w:hAnsi="Arial" w:cs="Arial"/>
              </w:rPr>
              <w:t>Tilstrækkelig viden og uddannelse.</w:t>
            </w:r>
          </w:p>
          <w:p w14:paraId="5E2E93DC" w14:textId="77777777" w:rsidR="00093975" w:rsidRDefault="00093975" w:rsidP="00093975">
            <w:pPr>
              <w:rPr>
                <w:rFonts w:ascii="Arial" w:hAnsi="Arial" w:cs="Arial"/>
              </w:rPr>
            </w:pPr>
            <w:r>
              <w:rPr>
                <w:rFonts w:ascii="Arial" w:hAnsi="Arial" w:cs="Arial"/>
              </w:rPr>
              <w:t>Sikkerhedskultur. Intern inspektion af strålebeskyttelse i virksomheden.</w:t>
            </w:r>
          </w:p>
          <w:p w14:paraId="348039B1" w14:textId="77777777" w:rsidR="00093975" w:rsidRDefault="00093975" w:rsidP="00093975">
            <w:pPr>
              <w:rPr>
                <w:rFonts w:ascii="Arial" w:hAnsi="Arial" w:cs="Arial"/>
              </w:rPr>
            </w:pPr>
          </w:p>
        </w:tc>
        <w:tc>
          <w:tcPr>
            <w:tcW w:w="1417" w:type="dxa"/>
          </w:tcPr>
          <w:p w14:paraId="7BEC488F" w14:textId="75C501C3" w:rsidR="00F52A86" w:rsidRDefault="00F52A86" w:rsidP="00093975">
            <w:pPr>
              <w:rPr>
                <w:rFonts w:ascii="Arial" w:hAnsi="Arial" w:cs="Arial"/>
              </w:rPr>
            </w:pPr>
            <w:proofErr w:type="spellStart"/>
            <w:r>
              <w:rPr>
                <w:rFonts w:ascii="Arial" w:hAnsi="Arial" w:cs="Arial"/>
              </w:rPr>
              <w:t>D</w:t>
            </w:r>
            <w:r w:rsidR="00093975">
              <w:rPr>
                <w:rFonts w:ascii="Arial" w:hAnsi="Arial" w:cs="Arial"/>
              </w:rPr>
              <w:t>eter-ministisk</w:t>
            </w:r>
            <w:proofErr w:type="spellEnd"/>
            <w:r w:rsidR="00093975">
              <w:rPr>
                <w:rFonts w:ascii="Arial" w:hAnsi="Arial" w:cs="Arial"/>
              </w:rPr>
              <w:t xml:space="preserve"> skade</w:t>
            </w:r>
            <w:r>
              <w:rPr>
                <w:rFonts w:ascii="Arial" w:hAnsi="Arial" w:cs="Arial"/>
              </w:rPr>
              <w:t>?</w:t>
            </w:r>
          </w:p>
          <w:p w14:paraId="6F19E781" w14:textId="65B07C77" w:rsidR="00093975" w:rsidRDefault="00F52A86" w:rsidP="00093975">
            <w:pPr>
              <w:rPr>
                <w:rFonts w:ascii="Arial" w:hAnsi="Arial" w:cs="Arial"/>
              </w:rPr>
            </w:pPr>
            <w:r>
              <w:rPr>
                <w:rFonts w:ascii="Arial" w:hAnsi="Arial" w:cs="Arial"/>
              </w:rPr>
              <w:t>A</w:t>
            </w:r>
            <w:r w:rsidR="00093975">
              <w:rPr>
                <w:rFonts w:ascii="Arial" w:hAnsi="Arial" w:cs="Arial"/>
              </w:rPr>
              <w:t>nden umiddelbar konsekvens</w:t>
            </w:r>
            <w:r>
              <w:rPr>
                <w:rFonts w:ascii="Arial" w:hAnsi="Arial" w:cs="Arial"/>
              </w:rPr>
              <w:t>?</w:t>
            </w:r>
            <w:r w:rsidR="00093975">
              <w:rPr>
                <w:rFonts w:ascii="Arial" w:hAnsi="Arial" w:cs="Arial"/>
              </w:rPr>
              <w:t xml:space="preserve"> Mulig</w:t>
            </w:r>
            <w:r>
              <w:rPr>
                <w:rFonts w:ascii="Arial" w:hAnsi="Arial" w:cs="Arial"/>
              </w:rPr>
              <w:t>e</w:t>
            </w:r>
            <w:r w:rsidR="00093975">
              <w:rPr>
                <w:rFonts w:ascii="Arial" w:hAnsi="Arial" w:cs="Arial"/>
              </w:rPr>
              <w:t xml:space="preserve"> dos</w:t>
            </w:r>
            <w:r>
              <w:rPr>
                <w:rFonts w:ascii="Arial" w:hAnsi="Arial" w:cs="Arial"/>
              </w:rPr>
              <w:t>er</w:t>
            </w:r>
            <w:r w:rsidR="00093975">
              <w:rPr>
                <w:rFonts w:ascii="Arial" w:hAnsi="Arial" w:cs="Arial"/>
              </w:rPr>
              <w:t>:</w:t>
            </w:r>
          </w:p>
          <w:p w14:paraId="36320FD2" w14:textId="4FD32C6F" w:rsidR="00093975" w:rsidRDefault="00093975" w:rsidP="00093975">
            <w:pPr>
              <w:rPr>
                <w:rFonts w:ascii="Arial" w:hAnsi="Arial" w:cs="Arial"/>
              </w:rPr>
            </w:pPr>
            <w:r w:rsidRPr="00DF26DF">
              <w:rPr>
                <w:rFonts w:ascii="Arial" w:hAnsi="Arial" w:cs="Arial"/>
              </w:rPr>
              <w:t>___</w:t>
            </w:r>
            <w:r>
              <w:rPr>
                <w:rFonts w:ascii="Arial" w:hAnsi="Arial" w:cs="Arial"/>
              </w:rPr>
              <w:t xml:space="preserve"> mSv.</w:t>
            </w:r>
          </w:p>
        </w:tc>
      </w:tr>
    </w:tbl>
    <w:p w14:paraId="40A1DB8D" w14:textId="50A765DF" w:rsidR="00AE5CCF" w:rsidRDefault="00AE5CCF" w:rsidP="004E3409"/>
    <w:p w14:paraId="40FBF567" w14:textId="77777777" w:rsidR="00AE5CCF" w:rsidRPr="004E3409" w:rsidRDefault="00AE5CCF" w:rsidP="004E3409"/>
    <w:p w14:paraId="42EFF322" w14:textId="51F6842B" w:rsidR="001D275D" w:rsidRDefault="004E3409" w:rsidP="00065A8C">
      <w:pPr>
        <w:pStyle w:val="Overskrift1"/>
        <w:spacing w:before="0" w:after="120" w:line="260" w:lineRule="atLeast"/>
      </w:pPr>
      <w:r>
        <w:t>7</w:t>
      </w:r>
      <w:r w:rsidR="003248C8">
        <w:t xml:space="preserve">. </w:t>
      </w:r>
      <w:r w:rsidR="002441CB">
        <w:t>Kategorisering</w:t>
      </w:r>
      <w:r w:rsidR="001D275D">
        <w:t xml:space="preserve"> af </w:t>
      </w:r>
      <w:r w:rsidR="00553EA6">
        <w:t xml:space="preserve">stråleudsatte </w:t>
      </w:r>
      <w:r w:rsidR="001D275D">
        <w:t>arbejdstagere</w:t>
      </w:r>
    </w:p>
    <w:p w14:paraId="79395530" w14:textId="4429956F" w:rsidR="00C81955" w:rsidRPr="00C81955" w:rsidRDefault="00C81955" w:rsidP="00C81955">
      <w:pPr>
        <w:rPr>
          <w:rFonts w:ascii="Arial" w:hAnsi="Arial" w:cs="Arial"/>
          <w:sz w:val="20"/>
          <w:szCs w:val="20"/>
        </w:rPr>
      </w:pPr>
      <w:r w:rsidRPr="00C81955">
        <w:rPr>
          <w:rFonts w:ascii="Arial" w:hAnsi="Arial" w:cs="Arial"/>
          <w:sz w:val="20"/>
          <w:szCs w:val="20"/>
        </w:rPr>
        <w:t>Med baggrund i de vurderede doser i afsnit 6 kategoriseres de stråleudsatte arbejdstagere i henhold til følgende:</w:t>
      </w:r>
    </w:p>
    <w:p w14:paraId="28E6966F" w14:textId="08FAF829" w:rsidR="00DF26DF" w:rsidRPr="00DF26DF" w:rsidRDefault="00710E61" w:rsidP="00C81955">
      <w:pPr>
        <w:spacing w:after="40"/>
        <w:rPr>
          <w:rFonts w:ascii="Arial" w:hAnsi="Arial" w:cs="Arial"/>
          <w:sz w:val="20"/>
          <w:szCs w:val="20"/>
        </w:rPr>
      </w:pPr>
      <w:sdt>
        <w:sdtPr>
          <w:rPr>
            <w:rFonts w:ascii="Arial" w:hAnsi="Arial" w:cs="Arial"/>
            <w:sz w:val="40"/>
            <w:szCs w:val="40"/>
          </w:rPr>
          <w:id w:val="-1208955238"/>
          <w14:checkbox>
            <w14:checked w14:val="0"/>
            <w14:checkedState w14:val="2612" w14:font="MS Gothic"/>
            <w14:uncheckedState w14:val="2610" w14:font="MS Gothic"/>
          </w14:checkbox>
        </w:sdtPr>
        <w:sdtEndPr/>
        <w:sdtContent>
          <w:r w:rsidR="00DF26DF" w:rsidRPr="00DF26DF">
            <w:rPr>
              <w:rFonts w:ascii="Segoe UI Symbol" w:eastAsia="MS Gothic" w:hAnsi="Segoe UI Symbol" w:cs="Segoe UI Symbol"/>
              <w:sz w:val="40"/>
              <w:szCs w:val="40"/>
            </w:rPr>
            <w:t>☐</w:t>
          </w:r>
        </w:sdtContent>
      </w:sdt>
      <w:r w:rsidR="00DF26DF" w:rsidRPr="00DF26DF">
        <w:rPr>
          <w:rFonts w:ascii="Arial" w:hAnsi="Arial" w:cs="Arial"/>
        </w:rPr>
        <w:t xml:space="preserve"> </w:t>
      </w:r>
      <w:r w:rsidR="00DF26DF" w:rsidRPr="00DF26DF">
        <w:rPr>
          <w:rFonts w:ascii="Arial" w:hAnsi="Arial" w:cs="Arial"/>
          <w:sz w:val="20"/>
          <w:szCs w:val="20"/>
        </w:rPr>
        <w:t xml:space="preserve">Kategori A: Stråleudsatte arbejdstagere har risiko for at modtage </w:t>
      </w:r>
      <w:r w:rsidR="00FD0A17">
        <w:rPr>
          <w:rFonts w:ascii="Arial" w:hAnsi="Arial" w:cs="Arial"/>
          <w:sz w:val="20"/>
          <w:szCs w:val="20"/>
        </w:rPr>
        <w:t xml:space="preserve">1) </w:t>
      </w:r>
      <w:r w:rsidR="00DF26DF" w:rsidRPr="00DF26DF">
        <w:rPr>
          <w:rFonts w:ascii="Arial" w:hAnsi="Arial" w:cs="Arial"/>
          <w:sz w:val="20"/>
          <w:szCs w:val="20"/>
        </w:rPr>
        <w:t xml:space="preserve">en </w:t>
      </w:r>
      <w:r w:rsidR="00FD0A17">
        <w:rPr>
          <w:rFonts w:ascii="Arial" w:hAnsi="Arial" w:cs="Arial"/>
          <w:sz w:val="20"/>
          <w:szCs w:val="20"/>
        </w:rPr>
        <w:t xml:space="preserve">effektiv </w:t>
      </w:r>
      <w:r w:rsidR="00DF26DF" w:rsidRPr="00DF26DF">
        <w:rPr>
          <w:rFonts w:ascii="Arial" w:hAnsi="Arial" w:cs="Arial"/>
          <w:sz w:val="20"/>
          <w:szCs w:val="20"/>
        </w:rPr>
        <w:t>dosis på over 6 mS</w:t>
      </w:r>
      <w:r w:rsidR="00364978">
        <w:rPr>
          <w:rFonts w:ascii="Arial" w:hAnsi="Arial" w:cs="Arial"/>
          <w:sz w:val="20"/>
          <w:szCs w:val="20"/>
        </w:rPr>
        <w:t>v</w:t>
      </w:r>
      <w:r w:rsidR="00DF26DF" w:rsidRPr="00DF26DF">
        <w:rPr>
          <w:rFonts w:ascii="Arial" w:hAnsi="Arial" w:cs="Arial"/>
          <w:sz w:val="20"/>
          <w:szCs w:val="20"/>
        </w:rPr>
        <w:t>/år</w:t>
      </w:r>
      <w:r w:rsidR="00FD0A17">
        <w:rPr>
          <w:rFonts w:ascii="Arial" w:hAnsi="Arial" w:cs="Arial"/>
          <w:sz w:val="20"/>
          <w:szCs w:val="20"/>
        </w:rPr>
        <w:t>, 2) en ækvivalent dosis på over 15 mSv/år til øjets linse eller 3) en ækvivalent dosis på over 150 mSv/år til hud/ekstremiteter</w:t>
      </w:r>
      <w:r w:rsidR="00DF26DF" w:rsidRPr="00DF26DF">
        <w:rPr>
          <w:rFonts w:ascii="Arial" w:hAnsi="Arial" w:cs="Arial"/>
          <w:sz w:val="20"/>
          <w:szCs w:val="20"/>
        </w:rPr>
        <w:t xml:space="preserve">. Arbejdstagerne dosisovervåges med </w:t>
      </w:r>
      <w:proofErr w:type="spellStart"/>
      <w:r w:rsidR="00DF26DF" w:rsidRPr="00DF26DF">
        <w:rPr>
          <w:rFonts w:ascii="Arial" w:hAnsi="Arial" w:cs="Arial"/>
          <w:sz w:val="20"/>
          <w:szCs w:val="20"/>
        </w:rPr>
        <w:t>persondosimeter</w:t>
      </w:r>
      <w:proofErr w:type="spellEnd"/>
      <w:r w:rsidR="00DF26DF" w:rsidRPr="00DF26DF">
        <w:rPr>
          <w:rFonts w:ascii="Arial" w:hAnsi="Arial" w:cs="Arial"/>
          <w:sz w:val="20"/>
          <w:szCs w:val="20"/>
        </w:rPr>
        <w:t xml:space="preserve"> som udlæses hver måned.</w:t>
      </w:r>
    </w:p>
    <w:p w14:paraId="39F0BF67" w14:textId="55837476" w:rsidR="00DF26DF" w:rsidRPr="00DF26DF" w:rsidRDefault="004247EA" w:rsidP="00DF26DF">
      <w:pPr>
        <w:rPr>
          <w:rFonts w:ascii="Arial" w:hAnsi="Arial" w:cs="Arial"/>
          <w:sz w:val="20"/>
          <w:szCs w:val="20"/>
        </w:rPr>
      </w:pPr>
      <w:r>
        <w:rPr>
          <w:rFonts w:ascii="Arial" w:hAnsi="Arial" w:cs="Arial"/>
          <w:sz w:val="20"/>
          <w:szCs w:val="20"/>
        </w:rPr>
        <w:t>Personer/p</w:t>
      </w:r>
      <w:r w:rsidR="00DF26DF" w:rsidRPr="00DF26DF">
        <w:rPr>
          <w:rFonts w:ascii="Arial" w:hAnsi="Arial" w:cs="Arial"/>
          <w:sz w:val="20"/>
          <w:szCs w:val="20"/>
        </w:rPr>
        <w:t>ersonalegrupper i kategori A:  __________________________________________________</w:t>
      </w:r>
    </w:p>
    <w:p w14:paraId="0AE74EBE" w14:textId="77777777" w:rsidR="00DF26DF" w:rsidRPr="00DF26DF" w:rsidRDefault="00DF26DF" w:rsidP="00DF26DF">
      <w:pPr>
        <w:rPr>
          <w:rFonts w:ascii="Arial" w:hAnsi="Arial" w:cs="Arial"/>
          <w:sz w:val="20"/>
          <w:szCs w:val="20"/>
        </w:rPr>
      </w:pPr>
    </w:p>
    <w:p w14:paraId="0B56CC7E" w14:textId="31B8FC83" w:rsidR="001D275D" w:rsidRPr="00DF26DF" w:rsidRDefault="00710E61" w:rsidP="00C81955">
      <w:pPr>
        <w:spacing w:after="40"/>
        <w:rPr>
          <w:rFonts w:ascii="Arial" w:hAnsi="Arial" w:cs="Arial"/>
          <w:sz w:val="20"/>
          <w:szCs w:val="20"/>
        </w:rPr>
      </w:pPr>
      <w:sdt>
        <w:sdtPr>
          <w:rPr>
            <w:rFonts w:ascii="Arial" w:hAnsi="Arial" w:cs="Arial"/>
            <w:sz w:val="40"/>
            <w:szCs w:val="40"/>
          </w:rPr>
          <w:id w:val="-14158274"/>
          <w14:checkbox>
            <w14:checked w14:val="0"/>
            <w14:checkedState w14:val="2612" w14:font="MS Gothic"/>
            <w14:uncheckedState w14:val="2610" w14:font="MS Gothic"/>
          </w14:checkbox>
        </w:sdtPr>
        <w:sdtEndPr/>
        <w:sdtContent>
          <w:r w:rsidR="00800381" w:rsidRPr="00DF26DF">
            <w:rPr>
              <w:rFonts w:ascii="Segoe UI Symbol" w:eastAsia="MS Gothic" w:hAnsi="Segoe UI Symbol" w:cs="Segoe UI Symbol"/>
              <w:sz w:val="40"/>
              <w:szCs w:val="40"/>
            </w:rPr>
            <w:t>☐</w:t>
          </w:r>
        </w:sdtContent>
      </w:sdt>
      <w:r w:rsidR="00800381" w:rsidRPr="00DF26DF">
        <w:rPr>
          <w:rFonts w:ascii="Arial" w:hAnsi="Arial" w:cs="Arial"/>
        </w:rPr>
        <w:t xml:space="preserve"> </w:t>
      </w:r>
      <w:r w:rsidR="008E5288" w:rsidRPr="00DF26DF">
        <w:rPr>
          <w:rFonts w:ascii="Arial" w:hAnsi="Arial" w:cs="Arial"/>
          <w:sz w:val="20"/>
          <w:szCs w:val="20"/>
        </w:rPr>
        <w:t xml:space="preserve">Kategori </w:t>
      </w:r>
      <w:r w:rsidR="001D275D" w:rsidRPr="00DF26DF">
        <w:rPr>
          <w:rFonts w:ascii="Arial" w:hAnsi="Arial" w:cs="Arial"/>
          <w:sz w:val="20"/>
          <w:szCs w:val="20"/>
        </w:rPr>
        <w:t>B</w:t>
      </w:r>
      <w:r w:rsidR="003248C8" w:rsidRPr="00DF26DF">
        <w:rPr>
          <w:rFonts w:ascii="Arial" w:hAnsi="Arial" w:cs="Arial"/>
          <w:sz w:val="20"/>
          <w:szCs w:val="20"/>
        </w:rPr>
        <w:t xml:space="preserve">: </w:t>
      </w:r>
      <w:r w:rsidR="00DF26DF" w:rsidRPr="00DF26DF">
        <w:rPr>
          <w:rFonts w:ascii="Arial" w:hAnsi="Arial" w:cs="Arial"/>
          <w:sz w:val="20"/>
          <w:szCs w:val="20"/>
        </w:rPr>
        <w:t>Stråleudsatte a</w:t>
      </w:r>
      <w:r w:rsidR="003248C8" w:rsidRPr="00DF26DF">
        <w:rPr>
          <w:rFonts w:ascii="Arial" w:hAnsi="Arial" w:cs="Arial"/>
          <w:sz w:val="20"/>
          <w:szCs w:val="20"/>
        </w:rPr>
        <w:t xml:space="preserve">rbejdstagere </w:t>
      </w:r>
      <w:r w:rsidR="00DF26DF" w:rsidRPr="00DF26DF">
        <w:rPr>
          <w:rFonts w:ascii="Arial" w:hAnsi="Arial" w:cs="Arial"/>
          <w:sz w:val="20"/>
          <w:szCs w:val="20"/>
        </w:rPr>
        <w:t xml:space="preserve">har risiko for at modtage en </w:t>
      </w:r>
      <w:r w:rsidR="00BB71AF">
        <w:rPr>
          <w:rFonts w:ascii="Arial" w:hAnsi="Arial" w:cs="Arial"/>
          <w:sz w:val="20"/>
          <w:szCs w:val="20"/>
        </w:rPr>
        <w:t xml:space="preserve">effektiv </w:t>
      </w:r>
      <w:r w:rsidR="00DF26DF" w:rsidRPr="00DF26DF">
        <w:rPr>
          <w:rFonts w:ascii="Arial" w:hAnsi="Arial" w:cs="Arial"/>
          <w:sz w:val="20"/>
          <w:szCs w:val="20"/>
        </w:rPr>
        <w:t>dosis mellem 1 mSv/år og 6 mSv/år</w:t>
      </w:r>
      <w:r w:rsidR="00BB71AF">
        <w:rPr>
          <w:rFonts w:ascii="Arial" w:hAnsi="Arial" w:cs="Arial"/>
          <w:sz w:val="20"/>
          <w:szCs w:val="20"/>
        </w:rPr>
        <w:t xml:space="preserve"> eller en ækvivalent dosis mellem 50 og 150 mSv/år til hud/ekstremiteter</w:t>
      </w:r>
      <w:r w:rsidR="00DF26DF" w:rsidRPr="00DF26DF">
        <w:rPr>
          <w:rFonts w:ascii="Arial" w:hAnsi="Arial" w:cs="Arial"/>
          <w:sz w:val="20"/>
          <w:szCs w:val="20"/>
        </w:rPr>
        <w:t xml:space="preserve">. Arbejdstagerne dosisovervåges med </w:t>
      </w:r>
      <w:proofErr w:type="spellStart"/>
      <w:r w:rsidR="00DF26DF" w:rsidRPr="00DF26DF">
        <w:rPr>
          <w:rFonts w:ascii="Arial" w:hAnsi="Arial" w:cs="Arial"/>
          <w:sz w:val="20"/>
          <w:szCs w:val="20"/>
        </w:rPr>
        <w:t>persondosimeter</w:t>
      </w:r>
      <w:proofErr w:type="spellEnd"/>
      <w:r w:rsidR="00DF26DF" w:rsidRPr="00DF26DF">
        <w:rPr>
          <w:rFonts w:ascii="Arial" w:hAnsi="Arial" w:cs="Arial"/>
          <w:sz w:val="20"/>
          <w:szCs w:val="20"/>
        </w:rPr>
        <w:t xml:space="preserve"> som udlæses hver 3. måned.</w:t>
      </w:r>
    </w:p>
    <w:p w14:paraId="2B4CD2E9" w14:textId="178F319B" w:rsidR="00DF26DF" w:rsidRPr="00DF26DF" w:rsidRDefault="004247EA" w:rsidP="00DF26DF">
      <w:pPr>
        <w:rPr>
          <w:rFonts w:ascii="Arial" w:hAnsi="Arial" w:cs="Arial"/>
          <w:sz w:val="20"/>
          <w:szCs w:val="20"/>
        </w:rPr>
      </w:pPr>
      <w:r>
        <w:rPr>
          <w:rFonts w:ascii="Arial" w:hAnsi="Arial" w:cs="Arial"/>
          <w:sz w:val="20"/>
          <w:szCs w:val="20"/>
        </w:rPr>
        <w:t>Personer/p</w:t>
      </w:r>
      <w:r w:rsidR="00DF26DF">
        <w:rPr>
          <w:rFonts w:ascii="Arial" w:hAnsi="Arial" w:cs="Arial"/>
          <w:sz w:val="20"/>
          <w:szCs w:val="20"/>
        </w:rPr>
        <w:t>ersonalegrupper i kategori B:  __________________________________________________</w:t>
      </w:r>
    </w:p>
    <w:p w14:paraId="1BEFAE7B" w14:textId="7EFA9696" w:rsidR="001D275D" w:rsidRPr="00DF26DF" w:rsidRDefault="001D275D" w:rsidP="001D275D">
      <w:pPr>
        <w:rPr>
          <w:rFonts w:ascii="Arial" w:hAnsi="Arial" w:cs="Arial"/>
          <w:sz w:val="20"/>
          <w:szCs w:val="20"/>
        </w:rPr>
      </w:pPr>
    </w:p>
    <w:p w14:paraId="38A69E13" w14:textId="0D8189FF" w:rsidR="00800381" w:rsidRDefault="00710E61" w:rsidP="00C81955">
      <w:pPr>
        <w:spacing w:after="40"/>
        <w:rPr>
          <w:rFonts w:ascii="Arial" w:hAnsi="Arial" w:cs="Arial"/>
          <w:sz w:val="20"/>
          <w:szCs w:val="20"/>
        </w:rPr>
      </w:pPr>
      <w:sdt>
        <w:sdtPr>
          <w:rPr>
            <w:rFonts w:ascii="Arial" w:hAnsi="Arial" w:cs="Arial"/>
            <w:sz w:val="40"/>
            <w:szCs w:val="40"/>
          </w:rPr>
          <w:id w:val="-951702672"/>
          <w14:checkbox>
            <w14:checked w14:val="0"/>
            <w14:checkedState w14:val="2612" w14:font="MS Gothic"/>
            <w14:uncheckedState w14:val="2610" w14:font="MS Gothic"/>
          </w14:checkbox>
        </w:sdtPr>
        <w:sdtEndPr/>
        <w:sdtContent>
          <w:r w:rsidR="00800381" w:rsidRPr="00DF26DF">
            <w:rPr>
              <w:rFonts w:ascii="Segoe UI Symbol" w:eastAsia="MS Gothic" w:hAnsi="Segoe UI Symbol" w:cs="Segoe UI Symbol"/>
              <w:sz w:val="40"/>
              <w:szCs w:val="40"/>
            </w:rPr>
            <w:t>☐</w:t>
          </w:r>
        </w:sdtContent>
      </w:sdt>
      <w:r w:rsidR="00A0793A" w:rsidRPr="00DF26DF">
        <w:rPr>
          <w:rFonts w:ascii="Arial" w:hAnsi="Arial" w:cs="Arial"/>
          <w:i/>
        </w:rPr>
        <w:t xml:space="preserve"> </w:t>
      </w:r>
      <w:r w:rsidR="008E5288" w:rsidRPr="00DF26DF">
        <w:rPr>
          <w:rFonts w:ascii="Arial" w:hAnsi="Arial" w:cs="Arial"/>
          <w:sz w:val="20"/>
          <w:szCs w:val="20"/>
        </w:rPr>
        <w:t xml:space="preserve">Kategori </w:t>
      </w:r>
      <w:r w:rsidR="00A0793A" w:rsidRPr="00DF26DF">
        <w:rPr>
          <w:rFonts w:ascii="Arial" w:hAnsi="Arial" w:cs="Arial"/>
          <w:sz w:val="20"/>
          <w:szCs w:val="20"/>
        </w:rPr>
        <w:t xml:space="preserve">C: </w:t>
      </w:r>
      <w:r w:rsidR="00DF26DF" w:rsidRPr="00DF26DF">
        <w:rPr>
          <w:rFonts w:ascii="Arial" w:hAnsi="Arial" w:cs="Arial"/>
          <w:sz w:val="20"/>
          <w:szCs w:val="20"/>
        </w:rPr>
        <w:t xml:space="preserve">Stråleudsatte arbejdstagere har risiko for at modtage en </w:t>
      </w:r>
      <w:r w:rsidR="00BB71AF">
        <w:rPr>
          <w:rFonts w:ascii="Arial" w:hAnsi="Arial" w:cs="Arial"/>
          <w:sz w:val="20"/>
          <w:szCs w:val="20"/>
        </w:rPr>
        <w:t xml:space="preserve">effektiv </w:t>
      </w:r>
      <w:r w:rsidR="00DF26DF" w:rsidRPr="00DF26DF">
        <w:rPr>
          <w:rFonts w:ascii="Arial" w:hAnsi="Arial" w:cs="Arial"/>
          <w:sz w:val="20"/>
          <w:szCs w:val="20"/>
        </w:rPr>
        <w:t>dosis på maksimum 1 mSv/år</w:t>
      </w:r>
      <w:r w:rsidR="00BB71AF">
        <w:rPr>
          <w:rFonts w:ascii="Arial" w:hAnsi="Arial" w:cs="Arial"/>
          <w:sz w:val="20"/>
          <w:szCs w:val="20"/>
        </w:rPr>
        <w:t xml:space="preserve"> eller en ækvivalent dosis på maksimum 50 mSv/år til hud/ekstremiteter</w:t>
      </w:r>
      <w:r w:rsidR="00DF26DF" w:rsidRPr="00DF26DF">
        <w:rPr>
          <w:rFonts w:ascii="Arial" w:hAnsi="Arial" w:cs="Arial"/>
          <w:sz w:val="20"/>
          <w:szCs w:val="20"/>
        </w:rPr>
        <w:t>. Der er ikke krav om dosisovervågning af disse arbejdstager</w:t>
      </w:r>
      <w:r w:rsidR="003B2AD7">
        <w:rPr>
          <w:rFonts w:ascii="Arial" w:hAnsi="Arial" w:cs="Arial"/>
          <w:sz w:val="20"/>
          <w:szCs w:val="20"/>
        </w:rPr>
        <w:t>e</w:t>
      </w:r>
      <w:r w:rsidR="00800381" w:rsidRPr="00DF26DF">
        <w:rPr>
          <w:rFonts w:ascii="Arial" w:hAnsi="Arial" w:cs="Arial"/>
          <w:sz w:val="20"/>
          <w:szCs w:val="20"/>
        </w:rPr>
        <w:t>.</w:t>
      </w:r>
    </w:p>
    <w:p w14:paraId="3856A849" w14:textId="21E81E4C" w:rsidR="00DF26DF" w:rsidRPr="00DF26DF" w:rsidRDefault="004247EA" w:rsidP="00A0793A">
      <w:pPr>
        <w:rPr>
          <w:rFonts w:ascii="Arial" w:hAnsi="Arial" w:cs="Arial"/>
          <w:sz w:val="20"/>
          <w:szCs w:val="20"/>
        </w:rPr>
      </w:pPr>
      <w:r>
        <w:rPr>
          <w:rFonts w:ascii="Arial" w:hAnsi="Arial" w:cs="Arial"/>
          <w:sz w:val="20"/>
          <w:szCs w:val="20"/>
        </w:rPr>
        <w:t>Personer/p</w:t>
      </w:r>
      <w:r w:rsidR="00DF26DF">
        <w:rPr>
          <w:rFonts w:ascii="Arial" w:hAnsi="Arial" w:cs="Arial"/>
          <w:sz w:val="20"/>
          <w:szCs w:val="20"/>
        </w:rPr>
        <w:t>ersonalegrupper i kategori C:  __________________________________________________</w:t>
      </w:r>
    </w:p>
    <w:p w14:paraId="7A3A2612" w14:textId="48AB1D07" w:rsidR="00553EA6" w:rsidRDefault="00553EA6" w:rsidP="00553EA6">
      <w:pPr>
        <w:rPr>
          <w:rFonts w:ascii="Arial" w:hAnsi="Arial" w:cs="Arial"/>
          <w:sz w:val="20"/>
          <w:szCs w:val="20"/>
        </w:rPr>
      </w:pPr>
    </w:p>
    <w:p w14:paraId="67856E7B" w14:textId="77777777" w:rsidR="00C81955" w:rsidRPr="00DF26DF" w:rsidRDefault="00C81955" w:rsidP="00553EA6">
      <w:pPr>
        <w:rPr>
          <w:rFonts w:ascii="Arial" w:hAnsi="Arial" w:cs="Arial"/>
          <w:sz w:val="20"/>
          <w:szCs w:val="20"/>
        </w:rPr>
      </w:pPr>
    </w:p>
    <w:p w14:paraId="1908645D" w14:textId="2E98566D" w:rsidR="001D275D" w:rsidRDefault="00204DEE" w:rsidP="00065A8C">
      <w:pPr>
        <w:pStyle w:val="Overskrift1"/>
        <w:spacing w:before="0" w:after="120" w:line="260" w:lineRule="atLeast"/>
      </w:pPr>
      <w:r>
        <w:t>8</w:t>
      </w:r>
      <w:r w:rsidR="00C81955">
        <w:t>. Konklusion</w:t>
      </w:r>
    </w:p>
    <w:p w14:paraId="0FDA85CF" w14:textId="77777777" w:rsidR="001333AD" w:rsidRDefault="001333AD" w:rsidP="001333AD">
      <w:pPr>
        <w:spacing w:after="120"/>
        <w:rPr>
          <w:rFonts w:ascii="Arial" w:hAnsi="Arial" w:cs="Arial"/>
          <w:sz w:val="20"/>
          <w:szCs w:val="20"/>
        </w:rPr>
      </w:pPr>
      <w:r w:rsidRPr="00065A8C">
        <w:rPr>
          <w:rFonts w:ascii="Arial" w:hAnsi="Arial" w:cs="Arial"/>
          <w:sz w:val="20"/>
          <w:szCs w:val="20"/>
        </w:rPr>
        <w:t>Sikkerhedsvurderingen udføres af kvalificeret personale med erfaring inden for alle relevante områder</w:t>
      </w:r>
      <w:r>
        <w:rPr>
          <w:rFonts w:ascii="Arial" w:hAnsi="Arial" w:cs="Arial"/>
          <w:sz w:val="20"/>
          <w:szCs w:val="20"/>
        </w:rPr>
        <w:t xml:space="preserve"> for typer af brug, samt typer af lukkede radioaktive kilder (</w:t>
      </w:r>
      <w:proofErr w:type="spellStart"/>
      <w:r>
        <w:rPr>
          <w:rFonts w:ascii="Arial" w:hAnsi="Arial" w:cs="Arial"/>
          <w:sz w:val="20"/>
          <w:szCs w:val="20"/>
        </w:rPr>
        <w:t>nuklider</w:t>
      </w:r>
      <w:proofErr w:type="spellEnd"/>
      <w:r>
        <w:rPr>
          <w:rFonts w:ascii="Arial" w:hAnsi="Arial" w:cs="Arial"/>
          <w:sz w:val="20"/>
          <w:szCs w:val="20"/>
        </w:rPr>
        <w:t xml:space="preserve"> og aktivitetsmængder)</w:t>
      </w:r>
      <w:r w:rsidRPr="00065A8C">
        <w:rPr>
          <w:rFonts w:ascii="Arial" w:hAnsi="Arial" w:cs="Arial"/>
          <w:sz w:val="20"/>
          <w:szCs w:val="20"/>
        </w:rPr>
        <w:t>.</w:t>
      </w:r>
      <w:r>
        <w:rPr>
          <w:rFonts w:ascii="Arial" w:hAnsi="Arial" w:cs="Arial"/>
          <w:sz w:val="20"/>
          <w:szCs w:val="20"/>
        </w:rPr>
        <w:t xml:space="preserve"> I konklusionen skrives en sammenfatning af resultaterne i sikkerhedsvurderingen. </w:t>
      </w:r>
    </w:p>
    <w:p w14:paraId="4D4C1464" w14:textId="77777777" w:rsidR="001333AD" w:rsidRDefault="001333AD" w:rsidP="001333AD">
      <w:pPr>
        <w:rPr>
          <w:rFonts w:ascii="Arial" w:hAnsi="Arial" w:cs="Arial"/>
          <w:sz w:val="20"/>
          <w:szCs w:val="20"/>
        </w:rPr>
      </w:pPr>
      <w:r>
        <w:rPr>
          <w:rFonts w:ascii="Arial" w:hAnsi="Arial" w:cs="Arial"/>
          <w:sz w:val="20"/>
          <w:szCs w:val="20"/>
        </w:rPr>
        <w:t>Er alle sikkerhedsprocedurer beskrevet? Er sammenhængen med kvalitetsstyringssystemet tydelig? Er alle mangler identificeret og udbedret?</w:t>
      </w:r>
    </w:p>
    <w:p w14:paraId="7AB71106" w14:textId="1658DEFD" w:rsidR="001333AD" w:rsidRDefault="00710E61" w:rsidP="001333AD">
      <w:pPr>
        <w:rPr>
          <w:rFonts w:ascii="Arial" w:hAnsi="Arial" w:cs="Arial"/>
          <w:sz w:val="20"/>
          <w:szCs w:val="20"/>
        </w:rPr>
      </w:pPr>
      <w:sdt>
        <w:sdtPr>
          <w:rPr>
            <w:rFonts w:ascii="Arial" w:hAnsi="Arial" w:cs="Arial"/>
            <w:sz w:val="40"/>
            <w:szCs w:val="40"/>
          </w:rPr>
          <w:id w:val="-414700693"/>
          <w14:checkbox>
            <w14:checked w14:val="0"/>
            <w14:checkedState w14:val="2612" w14:font="MS Gothic"/>
            <w14:uncheckedState w14:val="2610" w14:font="MS Gothic"/>
          </w14:checkbox>
        </w:sdtPr>
        <w:sdtEndPr/>
        <w:sdtContent>
          <w:r w:rsidR="00303CFD">
            <w:rPr>
              <w:rFonts w:ascii="MS Gothic" w:eastAsia="MS Gothic" w:hAnsi="MS Gothic" w:cs="Arial" w:hint="eastAsia"/>
              <w:sz w:val="40"/>
              <w:szCs w:val="40"/>
            </w:rPr>
            <w:t>☐</w:t>
          </w:r>
        </w:sdtContent>
      </w:sdt>
      <w:r w:rsidR="001333AD" w:rsidRPr="00B70BA3">
        <w:rPr>
          <w:rFonts w:ascii="Arial" w:hAnsi="Arial" w:cs="Arial"/>
          <w:i/>
          <w:sz w:val="20"/>
          <w:szCs w:val="20"/>
        </w:rPr>
        <w:t xml:space="preserve"> </w:t>
      </w:r>
      <w:r w:rsidR="001333AD">
        <w:rPr>
          <w:rFonts w:ascii="Arial" w:hAnsi="Arial" w:cs="Arial"/>
          <w:sz w:val="20"/>
          <w:szCs w:val="20"/>
        </w:rPr>
        <w:t>Nej, sikkerhedsvurderingen har fundet mangler, der skal udbedres:</w:t>
      </w:r>
    </w:p>
    <w:p w14:paraId="5C150512" w14:textId="77777777" w:rsidR="001333AD" w:rsidRPr="00DB145B" w:rsidRDefault="001333AD" w:rsidP="001333AD">
      <w:pPr>
        <w:spacing w:line="360" w:lineRule="auto"/>
        <w:jc w:val="center"/>
        <w:rPr>
          <w:rFonts w:ascii="Arial" w:hAnsi="Arial" w:cs="Arial"/>
          <w:sz w:val="20"/>
          <w:szCs w:val="20"/>
        </w:rPr>
      </w:pPr>
      <w:r w:rsidRPr="00DB145B">
        <w:rPr>
          <w:rFonts w:ascii="Arial" w:hAnsi="Arial" w:cs="Arial"/>
          <w:sz w:val="20"/>
          <w:szCs w:val="20"/>
        </w:rPr>
        <w:t>___________________________________________________</w:t>
      </w:r>
    </w:p>
    <w:p w14:paraId="2D7060FA" w14:textId="77777777" w:rsidR="001333AD" w:rsidRPr="00DB145B" w:rsidRDefault="001333AD" w:rsidP="001333AD">
      <w:pPr>
        <w:spacing w:line="360" w:lineRule="auto"/>
        <w:jc w:val="center"/>
        <w:rPr>
          <w:rFonts w:ascii="Arial" w:hAnsi="Arial" w:cs="Arial"/>
          <w:sz w:val="20"/>
          <w:szCs w:val="20"/>
        </w:rPr>
      </w:pPr>
      <w:r w:rsidRPr="00DB145B">
        <w:rPr>
          <w:rFonts w:ascii="Arial" w:hAnsi="Arial" w:cs="Arial"/>
          <w:sz w:val="20"/>
          <w:szCs w:val="20"/>
        </w:rPr>
        <w:t>___________________________________________________</w:t>
      </w:r>
    </w:p>
    <w:p w14:paraId="4B451DB4" w14:textId="77777777" w:rsidR="001333AD" w:rsidRPr="00DB145B" w:rsidRDefault="001333AD" w:rsidP="001333AD">
      <w:pPr>
        <w:spacing w:line="360" w:lineRule="auto"/>
        <w:jc w:val="center"/>
        <w:rPr>
          <w:rFonts w:ascii="Arial" w:hAnsi="Arial" w:cs="Arial"/>
          <w:sz w:val="20"/>
          <w:szCs w:val="20"/>
        </w:rPr>
      </w:pPr>
      <w:r w:rsidRPr="00DB145B">
        <w:rPr>
          <w:rFonts w:ascii="Arial" w:hAnsi="Arial" w:cs="Arial"/>
          <w:sz w:val="20"/>
          <w:szCs w:val="20"/>
        </w:rPr>
        <w:t>___________________________________________________</w:t>
      </w:r>
    </w:p>
    <w:p w14:paraId="359155C9" w14:textId="77777777" w:rsidR="001333AD" w:rsidRDefault="001333AD" w:rsidP="001333AD">
      <w:pPr>
        <w:rPr>
          <w:rFonts w:ascii="Arial" w:hAnsi="Arial" w:cs="Arial"/>
          <w:sz w:val="20"/>
          <w:szCs w:val="20"/>
        </w:rPr>
      </w:pPr>
    </w:p>
    <w:p w14:paraId="2394E03B" w14:textId="7401E293" w:rsidR="001333AD" w:rsidRDefault="001333AD" w:rsidP="001333AD">
      <w:pPr>
        <w:rPr>
          <w:rFonts w:ascii="Arial" w:hAnsi="Arial" w:cs="Arial"/>
          <w:sz w:val="20"/>
          <w:szCs w:val="20"/>
        </w:rPr>
      </w:pPr>
      <w:r>
        <w:rPr>
          <w:rFonts w:ascii="Arial" w:hAnsi="Arial" w:cs="Arial"/>
          <w:sz w:val="20"/>
          <w:szCs w:val="20"/>
        </w:rPr>
        <w:t>Hvis der ovenfor er konstateret mangl</w:t>
      </w:r>
      <w:r w:rsidR="00303CFD">
        <w:rPr>
          <w:rFonts w:ascii="Arial" w:hAnsi="Arial" w:cs="Arial"/>
          <w:sz w:val="20"/>
          <w:szCs w:val="20"/>
        </w:rPr>
        <w:t>er i sikkerhed og strålebeskytt</w:t>
      </w:r>
      <w:r>
        <w:rPr>
          <w:rFonts w:ascii="Arial" w:hAnsi="Arial" w:cs="Arial"/>
          <w:sz w:val="20"/>
          <w:szCs w:val="20"/>
        </w:rPr>
        <w:t>else, der skal udbedres, iværksættes en plan for udbedring hvorefter en ny sikkerhedsrapport indsendes til Sundhedsstyrelsen, Strålebeskyttelse.</w:t>
      </w:r>
    </w:p>
    <w:p w14:paraId="289CC8E4" w14:textId="77777777" w:rsidR="00203A80" w:rsidRDefault="00203A80" w:rsidP="001333AD">
      <w:pPr>
        <w:rPr>
          <w:rFonts w:ascii="Arial" w:hAnsi="Arial" w:cs="Arial"/>
          <w:sz w:val="20"/>
          <w:szCs w:val="20"/>
        </w:rPr>
      </w:pPr>
    </w:p>
    <w:p w14:paraId="216AF39A" w14:textId="77777777" w:rsidR="001333AD" w:rsidRDefault="00710E61" w:rsidP="001333AD">
      <w:pPr>
        <w:rPr>
          <w:rFonts w:ascii="Arial" w:hAnsi="Arial" w:cs="Arial"/>
          <w:sz w:val="20"/>
          <w:szCs w:val="20"/>
        </w:rPr>
      </w:pPr>
      <w:sdt>
        <w:sdtPr>
          <w:rPr>
            <w:rFonts w:ascii="Arial" w:hAnsi="Arial" w:cs="Arial"/>
            <w:sz w:val="40"/>
            <w:szCs w:val="40"/>
          </w:rPr>
          <w:id w:val="849764179"/>
          <w14:checkbox>
            <w14:checked w14:val="0"/>
            <w14:checkedState w14:val="2612" w14:font="MS Gothic"/>
            <w14:uncheckedState w14:val="2610" w14:font="MS Gothic"/>
          </w14:checkbox>
        </w:sdtPr>
        <w:sdtEndPr/>
        <w:sdtContent>
          <w:r w:rsidR="001333AD">
            <w:rPr>
              <w:rFonts w:ascii="MS Gothic" w:eastAsia="MS Gothic" w:hAnsi="MS Gothic" w:cs="Arial" w:hint="eastAsia"/>
              <w:sz w:val="40"/>
              <w:szCs w:val="40"/>
            </w:rPr>
            <w:t>☐</w:t>
          </w:r>
        </w:sdtContent>
      </w:sdt>
      <w:r w:rsidR="001333AD" w:rsidRPr="00B70BA3">
        <w:rPr>
          <w:rFonts w:ascii="Arial" w:hAnsi="Arial" w:cs="Arial"/>
          <w:i/>
          <w:sz w:val="20"/>
          <w:szCs w:val="20"/>
        </w:rPr>
        <w:t xml:space="preserve"> </w:t>
      </w:r>
      <w:r w:rsidR="001333AD">
        <w:rPr>
          <w:rFonts w:ascii="Arial" w:hAnsi="Arial" w:cs="Arial"/>
          <w:sz w:val="20"/>
          <w:szCs w:val="20"/>
        </w:rPr>
        <w:t xml:space="preserve">Ja, alle sikkerhedsprocedurer er beskrevet, sammenhængen med kvalitetsstyringssystemet er tydelig og eventuelle mangler er identificeret og udbedret. </w:t>
      </w:r>
      <w:r w:rsidR="001333AD" w:rsidRPr="00065A8C">
        <w:rPr>
          <w:rFonts w:ascii="Arial" w:hAnsi="Arial" w:cs="Arial"/>
          <w:sz w:val="20"/>
          <w:szCs w:val="20"/>
        </w:rPr>
        <w:t>Sikkerhedsvurder</w:t>
      </w:r>
      <w:r w:rsidR="001333AD">
        <w:rPr>
          <w:rFonts w:ascii="Arial" w:hAnsi="Arial" w:cs="Arial"/>
          <w:sz w:val="20"/>
          <w:szCs w:val="20"/>
        </w:rPr>
        <w:t>ingen dokumenterer [virksomhedsnavn]’s</w:t>
      </w:r>
      <w:r w:rsidR="001333AD" w:rsidRPr="00065A8C">
        <w:rPr>
          <w:rFonts w:ascii="Arial" w:hAnsi="Arial" w:cs="Arial"/>
          <w:sz w:val="20"/>
          <w:szCs w:val="20"/>
        </w:rPr>
        <w:t xml:space="preserve"> arbejde med strålebeskyttelse og overholdelse af gældende lovkrav.</w:t>
      </w:r>
      <w:r w:rsidR="001333AD">
        <w:rPr>
          <w:rFonts w:ascii="Arial" w:hAnsi="Arial" w:cs="Arial"/>
          <w:sz w:val="20"/>
          <w:szCs w:val="20"/>
        </w:rPr>
        <w:t xml:space="preserve"> [virksomhedsnavn]</w:t>
      </w:r>
      <w:r w:rsidR="001333AD" w:rsidRPr="00065A8C">
        <w:rPr>
          <w:rFonts w:ascii="Arial" w:hAnsi="Arial" w:cs="Arial"/>
          <w:sz w:val="20"/>
          <w:szCs w:val="20"/>
        </w:rPr>
        <w:t xml:space="preserve"> </w:t>
      </w:r>
      <w:r w:rsidR="001333AD">
        <w:rPr>
          <w:rFonts w:ascii="Arial" w:hAnsi="Arial" w:cs="Arial"/>
          <w:sz w:val="20"/>
          <w:szCs w:val="20"/>
        </w:rPr>
        <w:t xml:space="preserve">vurderer, </w:t>
      </w:r>
      <w:r w:rsidR="001333AD" w:rsidRPr="00065A8C">
        <w:rPr>
          <w:rFonts w:ascii="Arial" w:hAnsi="Arial" w:cs="Arial"/>
          <w:sz w:val="20"/>
          <w:szCs w:val="20"/>
        </w:rPr>
        <w:t>at strålebeskyttelsen er tilstrækkelig optimeret, og at alle relevante krav til sikkerhed og strålebeskyttelse er overholdt.</w:t>
      </w:r>
    </w:p>
    <w:p w14:paraId="1F102F51" w14:textId="77777777" w:rsidR="001333AD" w:rsidRDefault="001333AD" w:rsidP="001333AD">
      <w:pPr>
        <w:rPr>
          <w:rFonts w:ascii="Arial" w:hAnsi="Arial" w:cs="Arial"/>
          <w:sz w:val="20"/>
          <w:szCs w:val="20"/>
        </w:rPr>
      </w:pPr>
    </w:p>
    <w:p w14:paraId="4AF3FE22" w14:textId="77777777" w:rsidR="001333AD" w:rsidRPr="00065A8C" w:rsidRDefault="001333AD" w:rsidP="001333AD">
      <w:pPr>
        <w:rPr>
          <w:rFonts w:ascii="Arial" w:hAnsi="Arial" w:cs="Arial"/>
          <w:sz w:val="20"/>
          <w:szCs w:val="20"/>
        </w:rPr>
      </w:pPr>
    </w:p>
    <w:p w14:paraId="0D6931AD" w14:textId="77777777" w:rsidR="001333AD" w:rsidRPr="00065A8C" w:rsidRDefault="001333AD" w:rsidP="001333AD">
      <w:pPr>
        <w:spacing w:line="360" w:lineRule="auto"/>
        <w:rPr>
          <w:rFonts w:ascii="Arial" w:hAnsi="Arial" w:cs="Arial"/>
          <w:sz w:val="20"/>
          <w:szCs w:val="20"/>
        </w:rPr>
      </w:pPr>
      <w:r>
        <w:rPr>
          <w:rFonts w:ascii="Arial" w:hAnsi="Arial" w:cs="Arial"/>
          <w:sz w:val="20"/>
          <w:szCs w:val="20"/>
        </w:rPr>
        <w:t>Dato</w:t>
      </w:r>
      <w:r w:rsidRPr="00065A8C">
        <w:rPr>
          <w:rFonts w:ascii="Arial" w:hAnsi="Arial" w:cs="Arial"/>
          <w:sz w:val="20"/>
          <w:szCs w:val="20"/>
        </w:rPr>
        <w:t>:</w:t>
      </w:r>
    </w:p>
    <w:p w14:paraId="17A36CBA" w14:textId="77777777" w:rsidR="001333AD" w:rsidRDefault="001333AD" w:rsidP="001333AD">
      <w:pPr>
        <w:spacing w:line="360" w:lineRule="auto"/>
        <w:rPr>
          <w:rFonts w:ascii="Arial" w:hAnsi="Arial" w:cs="Arial"/>
          <w:sz w:val="20"/>
          <w:szCs w:val="20"/>
        </w:rPr>
      </w:pPr>
      <w:r>
        <w:rPr>
          <w:rFonts w:ascii="Arial" w:hAnsi="Arial" w:cs="Arial"/>
          <w:sz w:val="20"/>
          <w:szCs w:val="20"/>
        </w:rPr>
        <w:t>V</w:t>
      </w:r>
      <w:r w:rsidRPr="00065A8C">
        <w:rPr>
          <w:rFonts w:ascii="Arial" w:hAnsi="Arial" w:cs="Arial"/>
          <w:sz w:val="20"/>
          <w:szCs w:val="20"/>
        </w:rPr>
        <w:t>ersionsnummer:</w:t>
      </w:r>
    </w:p>
    <w:p w14:paraId="738EDBDB" w14:textId="77777777" w:rsidR="001333AD" w:rsidRPr="001F593F" w:rsidRDefault="001333AD" w:rsidP="001333AD">
      <w:pPr>
        <w:spacing w:line="360" w:lineRule="auto"/>
        <w:rPr>
          <w:rFonts w:ascii="Arial" w:hAnsi="Arial" w:cs="Arial"/>
          <w:sz w:val="20"/>
          <w:szCs w:val="20"/>
        </w:rPr>
      </w:pPr>
      <w:r>
        <w:rPr>
          <w:rFonts w:ascii="Arial" w:hAnsi="Arial" w:cs="Arial"/>
          <w:sz w:val="20"/>
          <w:szCs w:val="20"/>
        </w:rPr>
        <w:t>Udarbejdet af:</w:t>
      </w:r>
      <w:r w:rsidRPr="00A37108">
        <w:rPr>
          <w:rFonts w:ascii="Arial" w:hAnsi="Arial" w:cs="Arial"/>
          <w:sz w:val="20"/>
          <w:szCs w:val="20"/>
        </w:rPr>
        <w:t xml:space="preserve"> </w:t>
      </w:r>
    </w:p>
    <w:p w14:paraId="3477E204" w14:textId="2CA9F9A2" w:rsidR="009F05E9" w:rsidRPr="009F05E9" w:rsidRDefault="009F05E9" w:rsidP="001333AD">
      <w:pPr>
        <w:spacing w:after="120"/>
        <w:rPr>
          <w:rFonts w:ascii="Arial" w:hAnsi="Arial" w:cs="Arial"/>
          <w:sz w:val="20"/>
          <w:szCs w:val="20"/>
        </w:rPr>
      </w:pPr>
    </w:p>
    <w:sectPr w:rsidR="009F05E9" w:rsidRPr="009F05E9" w:rsidSect="008A2E80">
      <w:footerReference w:type="default" r:id="rId8"/>
      <w:pgSz w:w="11906" w:h="16838"/>
      <w:pgMar w:top="1418"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0B3B80" w14:textId="77777777" w:rsidR="00DD79F7" w:rsidRDefault="00DD79F7" w:rsidP="00682D6F">
      <w:r>
        <w:separator/>
      </w:r>
    </w:p>
  </w:endnote>
  <w:endnote w:type="continuationSeparator" w:id="0">
    <w:p w14:paraId="08B2E253" w14:textId="77777777" w:rsidR="00DD79F7" w:rsidRDefault="00DD79F7" w:rsidP="00682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7246138"/>
      <w:docPartObj>
        <w:docPartGallery w:val="Page Numbers (Bottom of Page)"/>
        <w:docPartUnique/>
      </w:docPartObj>
    </w:sdtPr>
    <w:sdtEndPr/>
    <w:sdtContent>
      <w:sdt>
        <w:sdtPr>
          <w:id w:val="-1705238520"/>
          <w:docPartObj>
            <w:docPartGallery w:val="Page Numbers (Top of Page)"/>
            <w:docPartUnique/>
          </w:docPartObj>
        </w:sdtPr>
        <w:sdtEndPr/>
        <w:sdtContent>
          <w:p w14:paraId="0BB23BF9" w14:textId="3F0587B2" w:rsidR="00557B43" w:rsidRDefault="00557B43">
            <w:pPr>
              <w:pStyle w:val="Sidefod"/>
            </w:pPr>
            <w:r>
              <w:t xml:space="preserve">Side </w:t>
            </w:r>
            <w:r>
              <w:rPr>
                <w:b/>
                <w:bCs/>
                <w:sz w:val="24"/>
                <w:szCs w:val="24"/>
              </w:rPr>
              <w:fldChar w:fldCharType="begin"/>
            </w:r>
            <w:r>
              <w:rPr>
                <w:b/>
                <w:bCs/>
              </w:rPr>
              <w:instrText>PAGE</w:instrText>
            </w:r>
            <w:r>
              <w:rPr>
                <w:b/>
                <w:bCs/>
                <w:sz w:val="24"/>
                <w:szCs w:val="24"/>
              </w:rPr>
              <w:fldChar w:fldCharType="separate"/>
            </w:r>
            <w:r w:rsidR="00710E61">
              <w:rPr>
                <w:b/>
                <w:bCs/>
                <w:noProof/>
              </w:rPr>
              <w:t>1</w:t>
            </w:r>
            <w:r>
              <w:rPr>
                <w:b/>
                <w:bCs/>
                <w:sz w:val="24"/>
                <w:szCs w:val="24"/>
              </w:rPr>
              <w:fldChar w:fldCharType="end"/>
            </w:r>
            <w:r>
              <w:t xml:space="preserve"> af </w:t>
            </w:r>
            <w:r>
              <w:rPr>
                <w:b/>
                <w:bCs/>
                <w:sz w:val="24"/>
                <w:szCs w:val="24"/>
              </w:rPr>
              <w:fldChar w:fldCharType="begin"/>
            </w:r>
            <w:r>
              <w:rPr>
                <w:b/>
                <w:bCs/>
              </w:rPr>
              <w:instrText>NUMPAGES</w:instrText>
            </w:r>
            <w:r>
              <w:rPr>
                <w:b/>
                <w:bCs/>
                <w:sz w:val="24"/>
                <w:szCs w:val="24"/>
              </w:rPr>
              <w:fldChar w:fldCharType="separate"/>
            </w:r>
            <w:r w:rsidR="00710E61">
              <w:rPr>
                <w:b/>
                <w:bCs/>
                <w:noProof/>
              </w:rPr>
              <w:t>5</w:t>
            </w:r>
            <w:r>
              <w:rPr>
                <w:b/>
                <w:bCs/>
                <w:sz w:val="24"/>
                <w:szCs w:val="24"/>
              </w:rPr>
              <w:fldChar w:fldCharType="end"/>
            </w:r>
            <w:r>
              <w:rPr>
                <w:b/>
                <w:bCs/>
                <w:sz w:val="24"/>
                <w:szCs w:val="24"/>
              </w:rPr>
              <w:t xml:space="preserve"> </w:t>
            </w:r>
            <w:r w:rsidR="004B1148">
              <w:rPr>
                <w:b/>
                <w:bCs/>
                <w:sz w:val="24"/>
                <w:szCs w:val="24"/>
              </w:rPr>
              <w:tab/>
            </w:r>
            <w:r w:rsidR="004B1148" w:rsidRPr="004B1148">
              <w:rPr>
                <w:bCs/>
                <w:sz w:val="24"/>
                <w:szCs w:val="24"/>
              </w:rPr>
              <w:t>Version: Maj 2021</w:t>
            </w:r>
          </w:p>
        </w:sdtContent>
      </w:sdt>
    </w:sdtContent>
  </w:sdt>
  <w:p w14:paraId="5B18D6AC" w14:textId="77777777" w:rsidR="00557B43" w:rsidRDefault="00557B4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D5565D" w14:textId="77777777" w:rsidR="00DD79F7" w:rsidRDefault="00DD79F7" w:rsidP="00682D6F">
      <w:r>
        <w:separator/>
      </w:r>
    </w:p>
  </w:footnote>
  <w:footnote w:type="continuationSeparator" w:id="0">
    <w:p w14:paraId="7D24463D" w14:textId="77777777" w:rsidR="00DD79F7" w:rsidRDefault="00DD79F7" w:rsidP="00682D6F">
      <w:r>
        <w:continuationSeparator/>
      </w:r>
    </w:p>
  </w:footnote>
  <w:footnote w:id="1">
    <w:p w14:paraId="1104FBB1" w14:textId="1F993E80" w:rsidR="00D31826" w:rsidRDefault="00D31826">
      <w:pPr>
        <w:pStyle w:val="Fodnotetekst"/>
      </w:pPr>
      <w:r>
        <w:rPr>
          <w:rStyle w:val="Fodnotehenvisning"/>
        </w:rPr>
        <w:footnoteRef/>
      </w:r>
      <w:r>
        <w:t xml:space="preserve"> Hvis ansvaret er udliciteret til en eller flere arbejdstagere i virksomheden. Det er dog altid virksomheden, der har det overordnede juridiske ansvar for overholdelse af gældende lovkrav.</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42950"/>
    <w:multiLevelType w:val="hybridMultilevel"/>
    <w:tmpl w:val="16BEFE64"/>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 w15:restartNumberingAfterBreak="0">
    <w:nsid w:val="02517BEC"/>
    <w:multiLevelType w:val="hybridMultilevel"/>
    <w:tmpl w:val="AD86873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3201B5A"/>
    <w:multiLevelType w:val="hybridMultilevel"/>
    <w:tmpl w:val="F9000A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C6B0E72"/>
    <w:multiLevelType w:val="hybridMultilevel"/>
    <w:tmpl w:val="7F96379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EC83AF1"/>
    <w:multiLevelType w:val="hybridMultilevel"/>
    <w:tmpl w:val="14821D8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8357035"/>
    <w:multiLevelType w:val="hybridMultilevel"/>
    <w:tmpl w:val="E6CEFCE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D3945B3"/>
    <w:multiLevelType w:val="hybridMultilevel"/>
    <w:tmpl w:val="3632AED6"/>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26BC24C8"/>
    <w:multiLevelType w:val="hybridMultilevel"/>
    <w:tmpl w:val="7064192A"/>
    <w:lvl w:ilvl="0" w:tplc="04060003">
      <w:start w:val="1"/>
      <w:numFmt w:val="bullet"/>
      <w:lvlText w:val="o"/>
      <w:lvlJc w:val="left"/>
      <w:pPr>
        <w:ind w:left="1440" w:hanging="360"/>
      </w:pPr>
      <w:rPr>
        <w:rFonts w:ascii="Courier New" w:hAnsi="Courier New" w:cs="Courier New"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8" w15:restartNumberingAfterBreak="0">
    <w:nsid w:val="296116D4"/>
    <w:multiLevelType w:val="multilevel"/>
    <w:tmpl w:val="DE0283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BD29DD"/>
    <w:multiLevelType w:val="hybridMultilevel"/>
    <w:tmpl w:val="91F01E8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49E4662D"/>
    <w:multiLevelType w:val="hybridMultilevel"/>
    <w:tmpl w:val="18FA99C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62291197"/>
    <w:multiLevelType w:val="hybridMultilevel"/>
    <w:tmpl w:val="1388BE44"/>
    <w:lvl w:ilvl="0" w:tplc="0406000B">
      <w:start w:val="1"/>
      <w:numFmt w:val="bullet"/>
      <w:lvlText w:val=""/>
      <w:lvlJc w:val="left"/>
      <w:pPr>
        <w:ind w:left="1440" w:hanging="360"/>
      </w:pPr>
      <w:rPr>
        <w:rFonts w:ascii="Wingdings" w:hAnsi="Wingdings"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2" w15:restartNumberingAfterBreak="0">
    <w:nsid w:val="74FA7472"/>
    <w:multiLevelType w:val="hybridMultilevel"/>
    <w:tmpl w:val="FDDED2D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76FA357C"/>
    <w:multiLevelType w:val="hybridMultilevel"/>
    <w:tmpl w:val="5B984A2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7FAA633B"/>
    <w:multiLevelType w:val="hybridMultilevel"/>
    <w:tmpl w:val="196A6FE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abstractNumId w:val="8"/>
  </w:num>
  <w:num w:numId="2">
    <w:abstractNumId w:val="10"/>
  </w:num>
  <w:num w:numId="3">
    <w:abstractNumId w:val="0"/>
  </w:num>
  <w:num w:numId="4">
    <w:abstractNumId w:val="2"/>
  </w:num>
  <w:num w:numId="5">
    <w:abstractNumId w:val="13"/>
  </w:num>
  <w:num w:numId="6">
    <w:abstractNumId w:val="4"/>
  </w:num>
  <w:num w:numId="7">
    <w:abstractNumId w:val="11"/>
  </w:num>
  <w:num w:numId="8">
    <w:abstractNumId w:val="6"/>
  </w:num>
  <w:num w:numId="9">
    <w:abstractNumId w:val="5"/>
  </w:num>
  <w:num w:numId="10">
    <w:abstractNumId w:val="7"/>
  </w:num>
  <w:num w:numId="11">
    <w:abstractNumId w:val="3"/>
  </w:num>
  <w:num w:numId="12">
    <w:abstractNumId w:val="14"/>
  </w:num>
  <w:num w:numId="13">
    <w:abstractNumId w:val="11"/>
  </w:num>
  <w:num w:numId="14">
    <w:abstractNumId w:val="12"/>
  </w:num>
  <w:num w:numId="15">
    <w:abstractNumId w:val="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024"/>
    <w:rsid w:val="00004BC3"/>
    <w:rsid w:val="00005B08"/>
    <w:rsid w:val="00011965"/>
    <w:rsid w:val="00015019"/>
    <w:rsid w:val="0002170F"/>
    <w:rsid w:val="00046025"/>
    <w:rsid w:val="00065A8C"/>
    <w:rsid w:val="000837D2"/>
    <w:rsid w:val="00090FF6"/>
    <w:rsid w:val="00093975"/>
    <w:rsid w:val="000B73CA"/>
    <w:rsid w:val="000C52F4"/>
    <w:rsid w:val="000D333C"/>
    <w:rsid w:val="000F34B5"/>
    <w:rsid w:val="00100893"/>
    <w:rsid w:val="00110A8D"/>
    <w:rsid w:val="00115FBF"/>
    <w:rsid w:val="001333AD"/>
    <w:rsid w:val="001564E6"/>
    <w:rsid w:val="00160A93"/>
    <w:rsid w:val="001862E4"/>
    <w:rsid w:val="001A6658"/>
    <w:rsid w:val="001C3BF3"/>
    <w:rsid w:val="001C6C4F"/>
    <w:rsid w:val="001C7E5F"/>
    <w:rsid w:val="001D275D"/>
    <w:rsid w:val="00203A80"/>
    <w:rsid w:val="00204DEE"/>
    <w:rsid w:val="00214442"/>
    <w:rsid w:val="002336D1"/>
    <w:rsid w:val="002441CB"/>
    <w:rsid w:val="00247EC1"/>
    <w:rsid w:val="0027351B"/>
    <w:rsid w:val="002821E5"/>
    <w:rsid w:val="002B0B8B"/>
    <w:rsid w:val="002B24CB"/>
    <w:rsid w:val="002C1003"/>
    <w:rsid w:val="002F73B7"/>
    <w:rsid w:val="003000B6"/>
    <w:rsid w:val="00303CFD"/>
    <w:rsid w:val="00312985"/>
    <w:rsid w:val="00321A40"/>
    <w:rsid w:val="00324496"/>
    <w:rsid w:val="003248C8"/>
    <w:rsid w:val="00346C24"/>
    <w:rsid w:val="00364978"/>
    <w:rsid w:val="0037060F"/>
    <w:rsid w:val="00374CF1"/>
    <w:rsid w:val="00376933"/>
    <w:rsid w:val="00385E6C"/>
    <w:rsid w:val="003A404D"/>
    <w:rsid w:val="003A75A7"/>
    <w:rsid w:val="003B2AD7"/>
    <w:rsid w:val="003B4AE5"/>
    <w:rsid w:val="003B5F4A"/>
    <w:rsid w:val="003C577A"/>
    <w:rsid w:val="003C71C6"/>
    <w:rsid w:val="003E647B"/>
    <w:rsid w:val="003F0602"/>
    <w:rsid w:val="00416415"/>
    <w:rsid w:val="00416AF1"/>
    <w:rsid w:val="00417D6A"/>
    <w:rsid w:val="004247EA"/>
    <w:rsid w:val="00454AC6"/>
    <w:rsid w:val="00487435"/>
    <w:rsid w:val="004A0F9B"/>
    <w:rsid w:val="004A3A4E"/>
    <w:rsid w:val="004A3A81"/>
    <w:rsid w:val="004B1148"/>
    <w:rsid w:val="004B5F9C"/>
    <w:rsid w:val="004D7986"/>
    <w:rsid w:val="004E3409"/>
    <w:rsid w:val="004F2D03"/>
    <w:rsid w:val="00501466"/>
    <w:rsid w:val="00523B03"/>
    <w:rsid w:val="00541E46"/>
    <w:rsid w:val="005463F5"/>
    <w:rsid w:val="00546583"/>
    <w:rsid w:val="00553EA6"/>
    <w:rsid w:val="00554A0C"/>
    <w:rsid w:val="00557B43"/>
    <w:rsid w:val="005A5E88"/>
    <w:rsid w:val="005B481E"/>
    <w:rsid w:val="005D092D"/>
    <w:rsid w:val="005D7E87"/>
    <w:rsid w:val="005D7FE2"/>
    <w:rsid w:val="005E2AEB"/>
    <w:rsid w:val="005F6840"/>
    <w:rsid w:val="00615DD1"/>
    <w:rsid w:val="0061733E"/>
    <w:rsid w:val="00625363"/>
    <w:rsid w:val="00632200"/>
    <w:rsid w:val="00637477"/>
    <w:rsid w:val="00637B45"/>
    <w:rsid w:val="006536D2"/>
    <w:rsid w:val="0065746B"/>
    <w:rsid w:val="00664138"/>
    <w:rsid w:val="00680624"/>
    <w:rsid w:val="00682D6F"/>
    <w:rsid w:val="006A55DB"/>
    <w:rsid w:val="006A7DD1"/>
    <w:rsid w:val="006D1E77"/>
    <w:rsid w:val="006D476E"/>
    <w:rsid w:val="00700DFB"/>
    <w:rsid w:val="007031E5"/>
    <w:rsid w:val="007050B0"/>
    <w:rsid w:val="007075F0"/>
    <w:rsid w:val="00707CF9"/>
    <w:rsid w:val="00710E61"/>
    <w:rsid w:val="00732C6F"/>
    <w:rsid w:val="00745797"/>
    <w:rsid w:val="00752024"/>
    <w:rsid w:val="00754725"/>
    <w:rsid w:val="00754E8D"/>
    <w:rsid w:val="00762DE8"/>
    <w:rsid w:val="00763034"/>
    <w:rsid w:val="007D34D9"/>
    <w:rsid w:val="007D4086"/>
    <w:rsid w:val="007F6513"/>
    <w:rsid w:val="00800381"/>
    <w:rsid w:val="008064F1"/>
    <w:rsid w:val="00807212"/>
    <w:rsid w:val="00820E95"/>
    <w:rsid w:val="00826A77"/>
    <w:rsid w:val="00846582"/>
    <w:rsid w:val="00856636"/>
    <w:rsid w:val="00857A64"/>
    <w:rsid w:val="00870A51"/>
    <w:rsid w:val="00890CAF"/>
    <w:rsid w:val="00890D67"/>
    <w:rsid w:val="00894A11"/>
    <w:rsid w:val="008A2E80"/>
    <w:rsid w:val="008B2559"/>
    <w:rsid w:val="008E1357"/>
    <w:rsid w:val="008E5288"/>
    <w:rsid w:val="008F7B9E"/>
    <w:rsid w:val="009039B6"/>
    <w:rsid w:val="009418E3"/>
    <w:rsid w:val="0094252D"/>
    <w:rsid w:val="00945009"/>
    <w:rsid w:val="00975648"/>
    <w:rsid w:val="009774D7"/>
    <w:rsid w:val="009A294D"/>
    <w:rsid w:val="009A5ADF"/>
    <w:rsid w:val="009B3153"/>
    <w:rsid w:val="009F05E9"/>
    <w:rsid w:val="009F0A5E"/>
    <w:rsid w:val="00A0793A"/>
    <w:rsid w:val="00A17D92"/>
    <w:rsid w:val="00A3738A"/>
    <w:rsid w:val="00A531B2"/>
    <w:rsid w:val="00A70F40"/>
    <w:rsid w:val="00A73F62"/>
    <w:rsid w:val="00A8185C"/>
    <w:rsid w:val="00A83780"/>
    <w:rsid w:val="00A87330"/>
    <w:rsid w:val="00AA5261"/>
    <w:rsid w:val="00AA7ACC"/>
    <w:rsid w:val="00AD0C80"/>
    <w:rsid w:val="00AD77CB"/>
    <w:rsid w:val="00AE5CCF"/>
    <w:rsid w:val="00AF13B5"/>
    <w:rsid w:val="00AF5842"/>
    <w:rsid w:val="00B01351"/>
    <w:rsid w:val="00B07C7A"/>
    <w:rsid w:val="00B1004E"/>
    <w:rsid w:val="00B140F0"/>
    <w:rsid w:val="00B1573B"/>
    <w:rsid w:val="00B70BA3"/>
    <w:rsid w:val="00B8645B"/>
    <w:rsid w:val="00B866F8"/>
    <w:rsid w:val="00BB04D7"/>
    <w:rsid w:val="00BB3378"/>
    <w:rsid w:val="00BB62C1"/>
    <w:rsid w:val="00BB71AF"/>
    <w:rsid w:val="00BB7B7D"/>
    <w:rsid w:val="00BC5BDC"/>
    <w:rsid w:val="00BD0E4D"/>
    <w:rsid w:val="00BD3C69"/>
    <w:rsid w:val="00BD562C"/>
    <w:rsid w:val="00BF4974"/>
    <w:rsid w:val="00C147E5"/>
    <w:rsid w:val="00C27E2B"/>
    <w:rsid w:val="00C46CD1"/>
    <w:rsid w:val="00C53D6B"/>
    <w:rsid w:val="00C73BD6"/>
    <w:rsid w:val="00C75B7B"/>
    <w:rsid w:val="00C80084"/>
    <w:rsid w:val="00C81955"/>
    <w:rsid w:val="00C8373D"/>
    <w:rsid w:val="00C96372"/>
    <w:rsid w:val="00CB2BD0"/>
    <w:rsid w:val="00CB3889"/>
    <w:rsid w:val="00CD7B06"/>
    <w:rsid w:val="00CE32D3"/>
    <w:rsid w:val="00CE38CE"/>
    <w:rsid w:val="00D254FF"/>
    <w:rsid w:val="00D255E5"/>
    <w:rsid w:val="00D31826"/>
    <w:rsid w:val="00D35108"/>
    <w:rsid w:val="00D36CCE"/>
    <w:rsid w:val="00D43575"/>
    <w:rsid w:val="00D67F80"/>
    <w:rsid w:val="00D80BB1"/>
    <w:rsid w:val="00D81F30"/>
    <w:rsid w:val="00D96A5F"/>
    <w:rsid w:val="00DA01FA"/>
    <w:rsid w:val="00DA0D98"/>
    <w:rsid w:val="00DB145B"/>
    <w:rsid w:val="00DD3A1F"/>
    <w:rsid w:val="00DD6523"/>
    <w:rsid w:val="00DD79F7"/>
    <w:rsid w:val="00DF26DF"/>
    <w:rsid w:val="00DF6634"/>
    <w:rsid w:val="00E07A99"/>
    <w:rsid w:val="00E24893"/>
    <w:rsid w:val="00E26BE3"/>
    <w:rsid w:val="00E41DF9"/>
    <w:rsid w:val="00E42768"/>
    <w:rsid w:val="00E43470"/>
    <w:rsid w:val="00E51E02"/>
    <w:rsid w:val="00E53A65"/>
    <w:rsid w:val="00EB6BE5"/>
    <w:rsid w:val="00ED2729"/>
    <w:rsid w:val="00EF110F"/>
    <w:rsid w:val="00F31F4B"/>
    <w:rsid w:val="00F41558"/>
    <w:rsid w:val="00F52A86"/>
    <w:rsid w:val="00F53056"/>
    <w:rsid w:val="00F63FDB"/>
    <w:rsid w:val="00F72130"/>
    <w:rsid w:val="00F75D27"/>
    <w:rsid w:val="00F91554"/>
    <w:rsid w:val="00FC28A4"/>
    <w:rsid w:val="00FC4C50"/>
    <w:rsid w:val="00FC73C2"/>
    <w:rsid w:val="00FC7AE9"/>
    <w:rsid w:val="00FD0A17"/>
    <w:rsid w:val="00FD1946"/>
    <w:rsid w:val="00FD49B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A8D90"/>
  <w15:chartTrackingRefBased/>
  <w15:docId w15:val="{45F2C738-4843-4082-A827-FD4721D62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4138"/>
    <w:pPr>
      <w:spacing w:after="0" w:line="240" w:lineRule="auto"/>
    </w:pPr>
    <w:rPr>
      <w:rFonts w:ascii="Calibri" w:hAnsi="Calibri" w:cs="Calibri"/>
    </w:rPr>
  </w:style>
  <w:style w:type="paragraph" w:styleId="Overskrift1">
    <w:name w:val="heading 1"/>
    <w:basedOn w:val="Normal"/>
    <w:next w:val="Normal"/>
    <w:link w:val="Overskrift1Tegn"/>
    <w:uiPriority w:val="9"/>
    <w:qFormat/>
    <w:rsid w:val="00FD194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1D275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unhideWhenUsed/>
    <w:qFormat/>
    <w:rsid w:val="001D275D"/>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FD1946"/>
    <w:rPr>
      <w:rFonts w:asciiTheme="majorHAnsi" w:eastAsiaTheme="majorEastAsia" w:hAnsiTheme="majorHAnsi" w:cstheme="majorBidi"/>
      <w:color w:val="2E74B5" w:themeColor="accent1" w:themeShade="BF"/>
      <w:sz w:val="32"/>
      <w:szCs w:val="32"/>
    </w:rPr>
  </w:style>
  <w:style w:type="character" w:styleId="Kommentarhenvisning">
    <w:name w:val="annotation reference"/>
    <w:basedOn w:val="Standardskrifttypeiafsnit"/>
    <w:uiPriority w:val="99"/>
    <w:semiHidden/>
    <w:unhideWhenUsed/>
    <w:rsid w:val="00FD1946"/>
    <w:rPr>
      <w:sz w:val="16"/>
      <w:szCs w:val="16"/>
    </w:rPr>
  </w:style>
  <w:style w:type="paragraph" w:styleId="Kommentartekst">
    <w:name w:val="annotation text"/>
    <w:basedOn w:val="Normal"/>
    <w:link w:val="KommentartekstTegn"/>
    <w:uiPriority w:val="99"/>
    <w:unhideWhenUsed/>
    <w:rsid w:val="00FD1946"/>
    <w:rPr>
      <w:sz w:val="20"/>
      <w:szCs w:val="20"/>
    </w:rPr>
  </w:style>
  <w:style w:type="character" w:customStyle="1" w:styleId="KommentartekstTegn">
    <w:name w:val="Kommentartekst Tegn"/>
    <w:basedOn w:val="Standardskrifttypeiafsnit"/>
    <w:link w:val="Kommentartekst"/>
    <w:uiPriority w:val="99"/>
    <w:rsid w:val="00FD1946"/>
    <w:rPr>
      <w:rFonts w:ascii="Calibri" w:hAnsi="Calibri" w:cs="Calibri"/>
      <w:sz w:val="20"/>
      <w:szCs w:val="20"/>
    </w:rPr>
  </w:style>
  <w:style w:type="paragraph" w:styleId="Kommentaremne">
    <w:name w:val="annotation subject"/>
    <w:basedOn w:val="Kommentartekst"/>
    <w:next w:val="Kommentartekst"/>
    <w:link w:val="KommentaremneTegn"/>
    <w:uiPriority w:val="99"/>
    <w:semiHidden/>
    <w:unhideWhenUsed/>
    <w:rsid w:val="00FD1946"/>
    <w:rPr>
      <w:b/>
      <w:bCs/>
    </w:rPr>
  </w:style>
  <w:style w:type="character" w:customStyle="1" w:styleId="KommentaremneTegn">
    <w:name w:val="Kommentaremne Tegn"/>
    <w:basedOn w:val="KommentartekstTegn"/>
    <w:link w:val="Kommentaremne"/>
    <w:uiPriority w:val="99"/>
    <w:semiHidden/>
    <w:rsid w:val="00FD1946"/>
    <w:rPr>
      <w:rFonts w:ascii="Calibri" w:hAnsi="Calibri" w:cs="Calibri"/>
      <w:b/>
      <w:bCs/>
      <w:sz w:val="20"/>
      <w:szCs w:val="20"/>
    </w:rPr>
  </w:style>
  <w:style w:type="paragraph" w:styleId="Markeringsbobletekst">
    <w:name w:val="Balloon Text"/>
    <w:basedOn w:val="Normal"/>
    <w:link w:val="MarkeringsbobletekstTegn"/>
    <w:uiPriority w:val="99"/>
    <w:semiHidden/>
    <w:unhideWhenUsed/>
    <w:rsid w:val="00FD1946"/>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FD1946"/>
    <w:rPr>
      <w:rFonts w:ascii="Segoe UI" w:hAnsi="Segoe UI" w:cs="Segoe UI"/>
      <w:sz w:val="18"/>
      <w:szCs w:val="18"/>
    </w:rPr>
  </w:style>
  <w:style w:type="paragraph" w:styleId="Listeafsnit">
    <w:name w:val="List Paragraph"/>
    <w:basedOn w:val="Normal"/>
    <w:uiPriority w:val="34"/>
    <w:qFormat/>
    <w:rsid w:val="00FD1946"/>
    <w:pPr>
      <w:ind w:left="720"/>
      <w:contextualSpacing/>
    </w:pPr>
  </w:style>
  <w:style w:type="character" w:customStyle="1" w:styleId="Overskrift2Tegn">
    <w:name w:val="Overskrift 2 Tegn"/>
    <w:basedOn w:val="Standardskrifttypeiafsnit"/>
    <w:link w:val="Overskrift2"/>
    <w:uiPriority w:val="9"/>
    <w:rsid w:val="001D275D"/>
    <w:rPr>
      <w:rFonts w:asciiTheme="majorHAnsi" w:eastAsiaTheme="majorEastAsia" w:hAnsiTheme="majorHAnsi" w:cstheme="majorBidi"/>
      <w:color w:val="2E74B5" w:themeColor="accent1" w:themeShade="BF"/>
      <w:sz w:val="26"/>
      <w:szCs w:val="26"/>
    </w:rPr>
  </w:style>
  <w:style w:type="character" w:customStyle="1" w:styleId="Overskrift3Tegn">
    <w:name w:val="Overskrift 3 Tegn"/>
    <w:basedOn w:val="Standardskrifttypeiafsnit"/>
    <w:link w:val="Overskrift3"/>
    <w:uiPriority w:val="9"/>
    <w:rsid w:val="001D275D"/>
    <w:rPr>
      <w:rFonts w:asciiTheme="majorHAnsi" w:eastAsiaTheme="majorEastAsia" w:hAnsiTheme="majorHAnsi" w:cstheme="majorBidi"/>
      <w:color w:val="1F4D78" w:themeColor="accent1" w:themeShade="7F"/>
      <w:sz w:val="24"/>
      <w:szCs w:val="24"/>
    </w:rPr>
  </w:style>
  <w:style w:type="paragraph" w:styleId="Sidehoved">
    <w:name w:val="header"/>
    <w:basedOn w:val="Normal"/>
    <w:link w:val="SidehovedTegn"/>
    <w:uiPriority w:val="99"/>
    <w:unhideWhenUsed/>
    <w:rsid w:val="00682D6F"/>
    <w:pPr>
      <w:tabs>
        <w:tab w:val="center" w:pos="4819"/>
        <w:tab w:val="right" w:pos="9638"/>
      </w:tabs>
    </w:pPr>
  </w:style>
  <w:style w:type="character" w:customStyle="1" w:styleId="SidehovedTegn">
    <w:name w:val="Sidehoved Tegn"/>
    <w:basedOn w:val="Standardskrifttypeiafsnit"/>
    <w:link w:val="Sidehoved"/>
    <w:uiPriority w:val="99"/>
    <w:rsid w:val="00682D6F"/>
    <w:rPr>
      <w:rFonts w:ascii="Calibri" w:hAnsi="Calibri" w:cs="Calibri"/>
    </w:rPr>
  </w:style>
  <w:style w:type="paragraph" w:styleId="Sidefod">
    <w:name w:val="footer"/>
    <w:basedOn w:val="Normal"/>
    <w:link w:val="SidefodTegn"/>
    <w:uiPriority w:val="99"/>
    <w:unhideWhenUsed/>
    <w:rsid w:val="00682D6F"/>
    <w:pPr>
      <w:tabs>
        <w:tab w:val="center" w:pos="4819"/>
        <w:tab w:val="right" w:pos="9638"/>
      </w:tabs>
    </w:pPr>
  </w:style>
  <w:style w:type="character" w:customStyle="1" w:styleId="SidefodTegn">
    <w:name w:val="Sidefod Tegn"/>
    <w:basedOn w:val="Standardskrifttypeiafsnit"/>
    <w:link w:val="Sidefod"/>
    <w:uiPriority w:val="99"/>
    <w:rsid w:val="00682D6F"/>
    <w:rPr>
      <w:rFonts w:ascii="Calibri" w:hAnsi="Calibri" w:cs="Calibri"/>
    </w:rPr>
  </w:style>
  <w:style w:type="character" w:styleId="Pladsholdertekst">
    <w:name w:val="Placeholder Text"/>
    <w:basedOn w:val="Standardskrifttypeiafsnit"/>
    <w:uiPriority w:val="99"/>
    <w:semiHidden/>
    <w:rsid w:val="00682D6F"/>
    <w:rPr>
      <w:color w:val="808080"/>
    </w:rPr>
  </w:style>
  <w:style w:type="table" w:styleId="Tabel-Gitter">
    <w:name w:val="Table Grid"/>
    <w:basedOn w:val="Tabel-Normal"/>
    <w:uiPriority w:val="39"/>
    <w:rsid w:val="00A531B2"/>
    <w:pPr>
      <w:spacing w:after="0" w:line="260" w:lineRule="atLeast"/>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dnotetekst">
    <w:name w:val="footnote text"/>
    <w:basedOn w:val="Normal"/>
    <w:link w:val="FodnotetekstTegn"/>
    <w:uiPriority w:val="99"/>
    <w:semiHidden/>
    <w:unhideWhenUsed/>
    <w:rsid w:val="00D31826"/>
    <w:rPr>
      <w:sz w:val="20"/>
      <w:szCs w:val="20"/>
    </w:rPr>
  </w:style>
  <w:style w:type="character" w:customStyle="1" w:styleId="FodnotetekstTegn">
    <w:name w:val="Fodnotetekst Tegn"/>
    <w:basedOn w:val="Standardskrifttypeiafsnit"/>
    <w:link w:val="Fodnotetekst"/>
    <w:uiPriority w:val="99"/>
    <w:semiHidden/>
    <w:rsid w:val="00D31826"/>
    <w:rPr>
      <w:rFonts w:ascii="Calibri" w:hAnsi="Calibri" w:cs="Calibri"/>
      <w:sz w:val="20"/>
      <w:szCs w:val="20"/>
    </w:rPr>
  </w:style>
  <w:style w:type="character" w:styleId="Fodnotehenvisning">
    <w:name w:val="footnote reference"/>
    <w:basedOn w:val="Standardskrifttypeiafsnit"/>
    <w:uiPriority w:val="99"/>
    <w:semiHidden/>
    <w:unhideWhenUsed/>
    <w:rsid w:val="00D318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016422">
      <w:bodyDiv w:val="1"/>
      <w:marLeft w:val="0"/>
      <w:marRight w:val="0"/>
      <w:marTop w:val="0"/>
      <w:marBottom w:val="0"/>
      <w:divBdr>
        <w:top w:val="none" w:sz="0" w:space="0" w:color="auto"/>
        <w:left w:val="none" w:sz="0" w:space="0" w:color="auto"/>
        <w:bottom w:val="none" w:sz="0" w:space="0" w:color="auto"/>
        <w:right w:val="none" w:sz="0" w:space="0" w:color="auto"/>
      </w:divBdr>
    </w:div>
    <w:div w:id="1136990904">
      <w:bodyDiv w:val="1"/>
      <w:marLeft w:val="0"/>
      <w:marRight w:val="0"/>
      <w:marTop w:val="0"/>
      <w:marBottom w:val="0"/>
      <w:divBdr>
        <w:top w:val="none" w:sz="0" w:space="0" w:color="auto"/>
        <w:left w:val="none" w:sz="0" w:space="0" w:color="auto"/>
        <w:bottom w:val="none" w:sz="0" w:space="0" w:color="auto"/>
        <w:right w:val="none" w:sz="0" w:space="0" w:color="auto"/>
      </w:divBdr>
    </w:div>
    <w:div w:id="1167868212">
      <w:bodyDiv w:val="1"/>
      <w:marLeft w:val="0"/>
      <w:marRight w:val="0"/>
      <w:marTop w:val="0"/>
      <w:marBottom w:val="0"/>
      <w:divBdr>
        <w:top w:val="none" w:sz="0" w:space="0" w:color="auto"/>
        <w:left w:val="none" w:sz="0" w:space="0" w:color="auto"/>
        <w:bottom w:val="none" w:sz="0" w:space="0" w:color="auto"/>
        <w:right w:val="none" w:sz="0" w:space="0" w:color="auto"/>
      </w:divBdr>
    </w:div>
    <w:div w:id="1189484174">
      <w:bodyDiv w:val="1"/>
      <w:marLeft w:val="0"/>
      <w:marRight w:val="0"/>
      <w:marTop w:val="0"/>
      <w:marBottom w:val="0"/>
      <w:divBdr>
        <w:top w:val="none" w:sz="0" w:space="0" w:color="auto"/>
        <w:left w:val="none" w:sz="0" w:space="0" w:color="auto"/>
        <w:bottom w:val="none" w:sz="0" w:space="0" w:color="auto"/>
        <w:right w:val="none" w:sz="0" w:space="0" w:color="auto"/>
      </w:divBdr>
    </w:div>
    <w:div w:id="1416589304">
      <w:bodyDiv w:val="1"/>
      <w:marLeft w:val="0"/>
      <w:marRight w:val="0"/>
      <w:marTop w:val="0"/>
      <w:marBottom w:val="0"/>
      <w:divBdr>
        <w:top w:val="none" w:sz="0" w:space="0" w:color="auto"/>
        <w:left w:val="none" w:sz="0" w:space="0" w:color="auto"/>
        <w:bottom w:val="none" w:sz="0" w:space="0" w:color="auto"/>
        <w:right w:val="none" w:sz="0" w:space="0" w:color="auto"/>
      </w:divBdr>
    </w:div>
    <w:div w:id="1905139774">
      <w:bodyDiv w:val="1"/>
      <w:marLeft w:val="0"/>
      <w:marRight w:val="0"/>
      <w:marTop w:val="0"/>
      <w:marBottom w:val="0"/>
      <w:divBdr>
        <w:top w:val="none" w:sz="0" w:space="0" w:color="auto"/>
        <w:left w:val="none" w:sz="0" w:space="0" w:color="auto"/>
        <w:bottom w:val="none" w:sz="0" w:space="0" w:color="auto"/>
        <w:right w:val="none" w:sz="0" w:space="0" w:color="auto"/>
      </w:divBdr>
    </w:div>
    <w:div w:id="193635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E186E-8D85-4BAD-B981-FE9F53973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1875</Words>
  <Characters>11442</Characters>
  <Application>Microsoft Office Word</Application>
  <DocSecurity>0</DocSecurity>
  <Lines>95</Lines>
  <Paragraphs>26</Paragraphs>
  <ScaleCrop>false</ScaleCrop>
  <HeadingPairs>
    <vt:vector size="2" baseType="variant">
      <vt:variant>
        <vt:lpstr>Titel</vt:lpstr>
      </vt:variant>
      <vt:variant>
        <vt:i4>1</vt:i4>
      </vt:variant>
    </vt:vector>
  </HeadingPairs>
  <TitlesOfParts>
    <vt:vector size="1" baseType="lpstr">
      <vt:lpstr/>
    </vt:vector>
  </TitlesOfParts>
  <Company>Sundhedsdatastyrelsen</Company>
  <LinksUpToDate>false</LinksUpToDate>
  <CharactersWithSpaces>13291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Kaidin Frederiksen</dc:creator>
  <cp:keywords/>
  <dc:description/>
  <cp:lastModifiedBy>Anders Ravnsborg Beierholm</cp:lastModifiedBy>
  <cp:revision>13</cp:revision>
  <cp:lastPrinted>2021-05-25T09:28:00Z</cp:lastPrinted>
  <dcterms:created xsi:type="dcterms:W3CDTF">2021-02-01T19:15:00Z</dcterms:created>
  <dcterms:modified xsi:type="dcterms:W3CDTF">2021-05-25T09:28:00Z</dcterms:modified>
</cp:coreProperties>
</file>