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02"/>
        <w:gridCol w:w="168"/>
      </w:tblGrid>
      <w:tr w:rsidR="00D30058" w14:paraId="3B15D049" w14:textId="77777777" w:rsidTr="002B328B">
        <w:tc>
          <w:tcPr>
            <w:tcW w:w="4605" w:type="dxa"/>
          </w:tcPr>
          <w:tbl>
            <w:tblPr>
              <w:tblStyle w:val="Tabel-Gitter"/>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9"/>
              <w:gridCol w:w="4433"/>
            </w:tblGrid>
            <w:tr w:rsidR="0021581C" w14:paraId="22F11496" w14:textId="77777777" w:rsidTr="002B328B">
              <w:trPr>
                <w:trHeight w:val="323"/>
              </w:trPr>
              <w:tc>
                <w:tcPr>
                  <w:tcW w:w="4517" w:type="dxa"/>
                </w:tcPr>
                <w:p w14:paraId="1B21E549" w14:textId="77777777" w:rsidR="0021581C" w:rsidRDefault="00F77D06" w:rsidP="002B328B">
                  <w:r>
                    <w:rPr>
                      <w:noProof/>
                    </w:rPr>
                    <w:drawing>
                      <wp:inline distT="0" distB="0" distL="0" distR="0" wp14:anchorId="7F80D682" wp14:editId="0CB224C1">
                        <wp:extent cx="1310743" cy="451904"/>
                        <wp:effectExtent l="0" t="0" r="381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DHEDSSTYRELSEN_DK_frv.emf"/>
                                <pic:cNvPicPr/>
                              </pic:nvPicPr>
                              <pic:blipFill rotWithShape="1">
                                <a:blip r:embed="rId8" cstate="print">
                                  <a:extLst>
                                    <a:ext uri="{28A0092B-C50C-407E-A947-70E740481C1C}">
                                      <a14:useLocalDpi xmlns:a14="http://schemas.microsoft.com/office/drawing/2010/main" val="0"/>
                                    </a:ext>
                                  </a:extLst>
                                </a:blip>
                                <a:srcRect l="11833" t="25668" r="65331" b="27136"/>
                                <a:stretch/>
                              </pic:blipFill>
                              <pic:spPr bwMode="auto">
                                <a:xfrm>
                                  <a:off x="0" y="0"/>
                                  <a:ext cx="1314575" cy="453225"/>
                                </a:xfrm>
                                <a:prstGeom prst="rect">
                                  <a:avLst/>
                                </a:prstGeom>
                                <a:ln>
                                  <a:noFill/>
                                </a:ln>
                                <a:extLst>
                                  <a:ext uri="{53640926-AAD7-44D8-BBD7-CCE9431645EC}">
                                    <a14:shadowObscured xmlns:a14="http://schemas.microsoft.com/office/drawing/2010/main"/>
                                  </a:ext>
                                </a:extLst>
                              </pic:spPr>
                            </pic:pic>
                          </a:graphicData>
                        </a:graphic>
                      </wp:inline>
                    </w:drawing>
                  </w:r>
                </w:p>
              </w:tc>
              <w:tc>
                <w:tcPr>
                  <w:tcW w:w="4517" w:type="dxa"/>
                </w:tcPr>
                <w:p w14:paraId="7E65D032" w14:textId="77777777" w:rsidR="0021581C" w:rsidRDefault="0021581C" w:rsidP="005A7C7D"/>
              </w:tc>
            </w:tr>
            <w:tr w:rsidR="0021581C" w14:paraId="1B674F7A" w14:textId="77777777" w:rsidTr="002B328B">
              <w:trPr>
                <w:trHeight w:val="323"/>
              </w:trPr>
              <w:tc>
                <w:tcPr>
                  <w:tcW w:w="4517" w:type="dxa"/>
                </w:tcPr>
                <w:p w14:paraId="15AF933D" w14:textId="77777777" w:rsidR="00922F01" w:rsidRPr="00922F01" w:rsidRDefault="0021581C" w:rsidP="002B328B">
                  <w:r>
                    <w:t xml:space="preserve">Dato </w:t>
                  </w:r>
                  <w:sdt>
                    <w:sdtPr>
                      <w:alias w:val="(Dokumenter) Brevdato"/>
                      <w:tag w:val="(Dokumenter) Brevdato"/>
                      <w:id w:val="-434449678"/>
                      <w:dataBinding w:prefixMappings="xmlns:ns0='Captia'" w:xpath="/ns0:Root[1]/ns0:record/ns0:Content[@id='letter_date']/ns0:Value[1]" w:storeItemID="{F6952FF0-A6FB-4105-974B-452694F4556A}"/>
                      <w:date w:fullDate="2020-06-29T00:00:00Z">
                        <w:dateFormat w:val="dd-MM-yyyy"/>
                        <w:lid w:val="da-DK"/>
                        <w:storeMappedDataAs w:val="dateTime"/>
                        <w:calendar w:val="gregorian"/>
                      </w:date>
                    </w:sdtPr>
                    <w:sdtEndPr/>
                    <w:sdtContent>
                      <w:r w:rsidR="00E17660">
                        <w:t>29-06-2020</w:t>
                      </w:r>
                    </w:sdtContent>
                  </w:sdt>
                </w:p>
                <w:p w14:paraId="0BB04F59" w14:textId="77777777" w:rsidR="0021581C" w:rsidRDefault="00922F01" w:rsidP="00922F01">
                  <w:pPr>
                    <w:ind w:left="-108"/>
                  </w:pPr>
                  <w:r>
                    <w:t xml:space="preserve"> </w:t>
                  </w:r>
                </w:p>
              </w:tc>
              <w:sdt>
                <w:sdtPr>
                  <w:alias w:val="(Dokumentets sagsbehandler) Adressatkode"/>
                  <w:id w:val="-295919913"/>
                  <w:dataBinding w:prefixMappings="xmlns:ns0='Captia'" w:xpath="/ns0:Root[1]/ns0:record/ns0:officer/ns0:Content[@id='name_code']/ns0:Value[1]" w:storeItemID="{00000000-0000-0000-0000-000000000000}"/>
                  <w:text/>
                </w:sdtPr>
                <w:sdtEndPr/>
                <w:sdtContent>
                  <w:tc>
                    <w:tcPr>
                      <w:tcW w:w="4517" w:type="dxa"/>
                    </w:tcPr>
                    <w:p w14:paraId="05E0C80D" w14:textId="77777777" w:rsidR="0021581C" w:rsidRDefault="00E17660" w:rsidP="00E17660">
                      <w:pPr>
                        <w:ind w:left="-230"/>
                        <w:jc w:val="right"/>
                      </w:pPr>
                      <w:r>
                        <w:t>ANP</w:t>
                      </w:r>
                    </w:p>
                  </w:tc>
                </w:sdtContent>
              </w:sdt>
            </w:tr>
            <w:tr w:rsidR="0021581C" w14:paraId="2463EE0C" w14:textId="77777777" w:rsidTr="002B328B">
              <w:trPr>
                <w:trHeight w:val="341"/>
              </w:trPr>
              <w:tc>
                <w:tcPr>
                  <w:tcW w:w="4517" w:type="dxa"/>
                </w:tcPr>
                <w:p w14:paraId="6560AA00" w14:textId="77777777" w:rsidR="0021581C" w:rsidRDefault="0021581C" w:rsidP="00E17660">
                  <w:r>
                    <w:t xml:space="preserve">Sagsnr. </w:t>
                  </w:r>
                  <w:sdt>
                    <w:sdtPr>
                      <w:alias w:val="(Sager) Sagsnr."/>
                      <w:id w:val="-465974376"/>
                      <w:dataBinding w:prefixMappings="xmlns:ns0='Captia'" w:xpath="/ns0:Root[1]/ns0:case/ns0:Content[@id='file_no']/ns0:Value[1]" w:storeItemID="{F6952FF0-A6FB-4105-974B-452694F4556A}"/>
                      <w:text/>
                    </w:sdtPr>
                    <w:sdtEndPr/>
                    <w:sdtContent>
                      <w:r w:rsidR="00E17660">
                        <w:t>07-9900-</w:t>
                      </w:r>
                    </w:sdtContent>
                  </w:sdt>
                </w:p>
              </w:tc>
              <w:tc>
                <w:tcPr>
                  <w:tcW w:w="4517" w:type="dxa"/>
                </w:tcPr>
                <w:p w14:paraId="4866A20F" w14:textId="77777777" w:rsidR="0021581C" w:rsidRDefault="0021581C" w:rsidP="00D4414B">
                  <w:pPr>
                    <w:jc w:val="right"/>
                  </w:pPr>
                </w:p>
              </w:tc>
            </w:tr>
          </w:tbl>
          <w:p w14:paraId="28AFF89C" w14:textId="77777777" w:rsidR="00D30058" w:rsidRDefault="00D30058" w:rsidP="005A7C7D"/>
          <w:p w14:paraId="01E13FA2" w14:textId="77777777" w:rsidR="00D30058" w:rsidRDefault="00D30058" w:rsidP="00F84647"/>
        </w:tc>
        <w:tc>
          <w:tcPr>
            <w:tcW w:w="4605" w:type="dxa"/>
            <w:vAlign w:val="bottom"/>
          </w:tcPr>
          <w:p w14:paraId="3952DDDA" w14:textId="77777777" w:rsidR="00F84647" w:rsidRDefault="00F84647" w:rsidP="0021581C">
            <w:pPr>
              <w:jc w:val="right"/>
            </w:pPr>
          </w:p>
        </w:tc>
      </w:tr>
    </w:tbl>
    <w:p w14:paraId="4EE45410" w14:textId="77777777" w:rsidR="00D30058" w:rsidRDefault="00D30058" w:rsidP="005A7C7D">
      <w:pPr>
        <w:sectPr w:rsidR="00D30058" w:rsidSect="00BE7729">
          <w:headerReference w:type="even" r:id="rId9"/>
          <w:headerReference w:type="default" r:id="rId10"/>
          <w:footerReference w:type="even" r:id="rId11"/>
          <w:footerReference w:type="default" r:id="rId12"/>
          <w:headerReference w:type="first" r:id="rId13"/>
          <w:footerReference w:type="first" r:id="rId14"/>
          <w:pgSz w:w="11906" w:h="16838"/>
          <w:pgMar w:top="680" w:right="1418" w:bottom="1701" w:left="1418" w:header="709" w:footer="709" w:gutter="0"/>
          <w:cols w:space="708"/>
          <w:docGrid w:linePitch="360"/>
        </w:sectPr>
      </w:pPr>
    </w:p>
    <w:p w14:paraId="2879D7F5" w14:textId="77777777" w:rsidR="00A361B9" w:rsidRDefault="00A361B9" w:rsidP="00E17660">
      <w:pPr>
        <w:spacing w:after="160" w:line="259" w:lineRule="auto"/>
      </w:pPr>
    </w:p>
    <w:sdt>
      <w:sdtPr>
        <w:rPr>
          <w:rFonts w:cstheme="minorHAnsi"/>
          <w:b/>
          <w:color w:val="000000"/>
          <w:sz w:val="28"/>
          <w:szCs w:val="28"/>
        </w:rPr>
        <w:alias w:val="(Dokument) Titel"/>
        <w:id w:val="-362291256"/>
        <w:dataBinding w:prefixMappings="xmlns:ns0='Captia'" w:xpath="/ns0:Root[1]/ns0:record/ns0:Content[@id='title']/ns0:Value[1]" w:storeItemID="{00000000-0000-0000-0000-000000000000}"/>
        <w:text/>
      </w:sdtPr>
      <w:sdtEndPr/>
      <w:sdtContent>
        <w:p w14:paraId="655EAC4A" w14:textId="77777777" w:rsidR="00F84647" w:rsidRPr="00E17660" w:rsidRDefault="00E17660" w:rsidP="005A7C7D">
          <w:pPr>
            <w:rPr>
              <w:b/>
              <w:sz w:val="28"/>
              <w:szCs w:val="28"/>
            </w:rPr>
          </w:pPr>
          <w:r w:rsidRPr="00E17660">
            <w:rPr>
              <w:rFonts w:cstheme="minorHAnsi"/>
              <w:b/>
              <w:color w:val="000000"/>
              <w:sz w:val="28"/>
              <w:szCs w:val="28"/>
            </w:rPr>
            <w:t>Oplæg til refleksion og træning i at anvende spørgsmålstyper ud fra øvelser, cases og rollespil mm.</w:t>
          </w:r>
        </w:p>
      </w:sdtContent>
    </w:sdt>
    <w:p w14:paraId="7C048E5C" w14:textId="77777777" w:rsidR="003E13CC" w:rsidRDefault="003E13CC" w:rsidP="003E13CC"/>
    <w:p w14:paraId="55D66CD0" w14:textId="77777777" w:rsidR="00E17660" w:rsidRPr="00E17660" w:rsidRDefault="00E17660" w:rsidP="00E17660">
      <w:pPr>
        <w:rPr>
          <w:rFonts w:cstheme="minorHAnsi"/>
          <w:i/>
        </w:rPr>
      </w:pPr>
      <w:r w:rsidRPr="00E17660">
        <w:rPr>
          <w:rFonts w:cstheme="minorHAnsi"/>
          <w:i/>
        </w:rPr>
        <w:t>Med udgangspunkt i kapitel 3 og 4 i ”Vejledning om forebyggende hjemmebesøg til ældre” (Sundhedsstyrelsen 2020) kan personalemøder med fordel planlægges med henblik på træning i at arbejde systematisk med den sundhedspædagogiske indfaldsvinkel og de forskellige spørgsmålstyper, der er præsenteret.</w:t>
      </w:r>
    </w:p>
    <w:p w14:paraId="1E19381D" w14:textId="77777777" w:rsidR="00E17660" w:rsidRPr="003E13CC" w:rsidRDefault="00E17660" w:rsidP="003E13CC"/>
    <w:p w14:paraId="488A6E20" w14:textId="77777777" w:rsidR="00E17660" w:rsidRDefault="00E17660" w:rsidP="00E17660"/>
    <w:p w14:paraId="01AFA74F" w14:textId="77777777" w:rsidR="00E17660" w:rsidRPr="00E17660" w:rsidRDefault="00E17660" w:rsidP="00E17660">
      <w:pPr>
        <w:rPr>
          <w:b/>
          <w:color w:val="76923C" w:themeColor="accent3" w:themeShade="BF"/>
          <w:sz w:val="28"/>
          <w:szCs w:val="28"/>
        </w:rPr>
      </w:pPr>
      <w:r w:rsidRPr="00E17660">
        <w:rPr>
          <w:b/>
          <w:color w:val="76923C" w:themeColor="accent3" w:themeShade="BF"/>
          <w:sz w:val="28"/>
          <w:szCs w:val="28"/>
        </w:rPr>
        <w:t>Case: Erik og Bente</w:t>
      </w:r>
    </w:p>
    <w:p w14:paraId="4AB22178" w14:textId="77777777" w:rsidR="00E17660" w:rsidRDefault="00E17660" w:rsidP="00E17660"/>
    <w:p w14:paraId="2EBAD309" w14:textId="77777777" w:rsidR="00E17660" w:rsidRDefault="00E17660" w:rsidP="00E17660">
      <w:r w:rsidRPr="00E17660">
        <w:t>Erik og Bente er henholdsvis 77 år og 72 år. De bor i en stor lejlighed midt i byen og har altid klaret sig selv. Erik er en entreprenant type, der er vant til at sætte dagsordenen i sit liv. Bente har over nogle år oplevet, at Eriks fysiske og kognitive funktionsniveau falder. Bente synes, de har brug for viden om, hvilke muligheder der er for evt. hjælp. Efter henvendelse til kommunen får de besøg af forebyggelseskonsulenten.</w:t>
      </w:r>
    </w:p>
    <w:p w14:paraId="503ED3F7" w14:textId="77777777" w:rsidR="00E17660" w:rsidRPr="00E17660" w:rsidRDefault="00E17660" w:rsidP="00E17660"/>
    <w:p w14:paraId="15568074" w14:textId="77777777" w:rsidR="00E17660" w:rsidRDefault="00E17660" w:rsidP="00E17660">
      <w:r w:rsidRPr="00E17660">
        <w:t xml:space="preserve">Det er første gang, Bente og Erik stifter bekendtskab med ”kommunen”. Erik synes ikke, der er behov for kontakten. Han siger direkte, at han jo altid har løst problemerne selv og hverken har haft eller </w:t>
      </w:r>
      <w:r w:rsidRPr="00E17660">
        <w:rPr>
          <w:iCs/>
        </w:rPr>
        <w:t xml:space="preserve">har </w:t>
      </w:r>
      <w:r w:rsidRPr="00E17660">
        <w:t>brug for hjælp. Tværtimod har han været den, der har hjulpet andre, så han kan ikke helt se formålet med besøget.</w:t>
      </w:r>
    </w:p>
    <w:p w14:paraId="328A8DD3" w14:textId="77777777" w:rsidR="00E17660" w:rsidRPr="00E17660" w:rsidRDefault="00E17660" w:rsidP="00E17660"/>
    <w:p w14:paraId="086FAD86" w14:textId="77777777" w:rsidR="00E17660" w:rsidRDefault="00E17660" w:rsidP="00E17660">
      <w:r w:rsidRPr="00E17660">
        <w:t>Bente fortæller om sine oplevelser med Eriks dårlige gangfunktion, der nu gør, at han slet ikke kommer uden for lejligheden mere. Hun er bekymret for, at Erik ”ender i kørestol, hvis der ikke sker noget”. Erik erkender, at han ikke går så godt længere. Han fortæller, at han er meget svimmel, hvilket han tilskriver alderen – ”og det hører jo med til livet at vi bliver ældre”. Bente har på et tidspunkt foreslået ham at prøve naboens rollator, hvilket Erik overhovedet ikke vil høre tale om. Han kan slet ikke se sig selv med en rollator – ”om den så er nok så god”.</w:t>
      </w:r>
    </w:p>
    <w:p w14:paraId="3F60A74D" w14:textId="77777777" w:rsidR="00E17660" w:rsidRPr="00E17660" w:rsidRDefault="00E17660" w:rsidP="00E17660"/>
    <w:p w14:paraId="79FF0298" w14:textId="77777777" w:rsidR="00E17660" w:rsidRDefault="00E17660" w:rsidP="00E17660">
      <w:r w:rsidRPr="00E17660">
        <w:t>Samtalen tydeliggør, at Bente og Erik har forskellige oplevelser af situationen og af Eriks formåen. Hvor Bente fx oplever, at Erik kun går fra sit kontor til stuen, mener Erik, at han går rundt i hele lejligheden og flere gange om dagen. Denne forskellighed afspejler sig i hele samtalen.</w:t>
      </w:r>
    </w:p>
    <w:p w14:paraId="47138850" w14:textId="77777777" w:rsidR="00E17660" w:rsidRDefault="00E17660" w:rsidP="00E17660"/>
    <w:p w14:paraId="53615215" w14:textId="77777777" w:rsidR="00E17660" w:rsidRPr="00E17660" w:rsidRDefault="00E17660" w:rsidP="00E17660"/>
    <w:tbl>
      <w:tblPr>
        <w:tblStyle w:val="Blank"/>
        <w:tblW w:w="0" w:type="auto"/>
        <w:shd w:val="clear" w:color="auto" w:fill="76923C" w:themeFill="accent3" w:themeFillShade="BF"/>
        <w:tblLayout w:type="fixed"/>
        <w:tblLook w:val="04A0" w:firstRow="1" w:lastRow="0" w:firstColumn="1" w:lastColumn="0" w:noHBand="0" w:noVBand="1"/>
      </w:tblPr>
      <w:tblGrid>
        <w:gridCol w:w="7729"/>
      </w:tblGrid>
      <w:tr w:rsidR="00E17660" w14:paraId="35864B69" w14:textId="77777777" w:rsidTr="00E17660">
        <w:trPr>
          <w:trHeight w:val="1233"/>
        </w:trPr>
        <w:tc>
          <w:tcPr>
            <w:tcW w:w="7729" w:type="dxa"/>
            <w:shd w:val="clear" w:color="auto" w:fill="76923C" w:themeFill="accent3" w:themeFillShade="BF"/>
          </w:tcPr>
          <w:p w14:paraId="5796D47B" w14:textId="77777777" w:rsidR="00E17660" w:rsidRDefault="00E17660" w:rsidP="00E979EF">
            <w:pPr>
              <w:pStyle w:val="Faktaboks-Overskrift"/>
            </w:pPr>
            <w:r>
              <w:lastRenderedPageBreak/>
              <w:t>Spørgsmål til fælles faglig drøftelse</w:t>
            </w:r>
          </w:p>
          <w:p w14:paraId="50625F41" w14:textId="77777777" w:rsidR="00E17660" w:rsidRDefault="00E17660" w:rsidP="00E17660">
            <w:pPr>
              <w:pStyle w:val="Listeafsnit"/>
              <w:numPr>
                <w:ilvl w:val="0"/>
                <w:numId w:val="1"/>
              </w:numPr>
              <w:spacing w:after="0" w:line="252" w:lineRule="auto"/>
            </w:pPr>
            <w:r>
              <w:t>Hvilke muligheder og barrierer ser I for hhv. Erik og Bentes aktive deltagelse i besøget? Hvordan vil I afsøge Eriks perspektiv i aktiv deltagelse – også mens Bente er der?</w:t>
            </w:r>
          </w:p>
          <w:p w14:paraId="68ED2205" w14:textId="77777777" w:rsidR="00E17660" w:rsidRDefault="00E17660" w:rsidP="00E17660">
            <w:pPr>
              <w:pStyle w:val="Listeafsnit"/>
              <w:spacing w:after="0" w:line="252" w:lineRule="auto"/>
            </w:pPr>
          </w:p>
          <w:p w14:paraId="6C3EF8C0" w14:textId="77777777" w:rsidR="00E17660" w:rsidRDefault="00E17660" w:rsidP="00E17660">
            <w:pPr>
              <w:pStyle w:val="Listeafsnit"/>
              <w:numPr>
                <w:ilvl w:val="0"/>
                <w:numId w:val="1"/>
              </w:numPr>
              <w:spacing w:after="0" w:line="252" w:lineRule="auto"/>
            </w:pPr>
            <w:r>
              <w:t>Hvordan ville I spørge ind til henholdsvis Erik og Bentes sundhedskompetence ift. Eriks tilstand? Hvilke udfordringer ligger der i, at de kan variere – og hvordan vil I håndtere det gennem besøget?</w:t>
            </w:r>
          </w:p>
          <w:p w14:paraId="46D9BCE9" w14:textId="77777777" w:rsidR="00E17660" w:rsidRDefault="00E17660" w:rsidP="00E17660">
            <w:pPr>
              <w:spacing w:line="252" w:lineRule="auto"/>
            </w:pPr>
          </w:p>
          <w:p w14:paraId="2A31047F" w14:textId="77777777" w:rsidR="00E17660" w:rsidRPr="002C74A1" w:rsidRDefault="00E17660" w:rsidP="00E17660">
            <w:pPr>
              <w:pStyle w:val="Listeafsnit"/>
              <w:numPr>
                <w:ilvl w:val="0"/>
                <w:numId w:val="1"/>
              </w:numPr>
              <w:spacing w:after="0" w:line="252" w:lineRule="auto"/>
            </w:pPr>
            <w:r>
              <w:t>Af de fem delkomponenter i handlekompetencen (Viden og indsigt, engagement, vision, handleerfaringer og kritisk sans) ser I hos Erik – og stemmer de overens med Bentes? Og hvordan kan der i samtalen gennem spørgsmål bygges videre på disse?</w:t>
            </w:r>
            <w:r>
              <w:br/>
            </w:r>
          </w:p>
        </w:tc>
      </w:tr>
    </w:tbl>
    <w:p w14:paraId="7C07DBB9" w14:textId="77777777" w:rsidR="00E17660" w:rsidRDefault="00E17660" w:rsidP="00E17660">
      <w:pPr>
        <w:rPr>
          <w:rFonts w:asciiTheme="majorHAnsi" w:eastAsiaTheme="majorEastAsia" w:hAnsiTheme="majorHAnsi" w:cstheme="majorBidi"/>
          <w:color w:val="365F91" w:themeColor="accent1" w:themeShade="BF"/>
          <w:sz w:val="32"/>
          <w:szCs w:val="32"/>
        </w:rPr>
      </w:pPr>
    </w:p>
    <w:p w14:paraId="54854D94" w14:textId="77777777" w:rsidR="00E17660" w:rsidRDefault="00E17660" w:rsidP="005A7C7D"/>
    <w:p w14:paraId="18FE0CE5" w14:textId="77777777" w:rsidR="00F84647" w:rsidRDefault="00F84647" w:rsidP="005A7C7D"/>
    <w:p w14:paraId="61DB22C1" w14:textId="77777777" w:rsidR="00E17660" w:rsidRDefault="00E17660" w:rsidP="00E17660">
      <w:bookmarkStart w:id="0" w:name="_GoBack"/>
      <w:bookmarkEnd w:id="0"/>
    </w:p>
    <w:p w14:paraId="2ED13529" w14:textId="77777777" w:rsidR="00F84647" w:rsidRDefault="00F84647" w:rsidP="005A7C7D"/>
    <w:p w14:paraId="2AF120B7" w14:textId="77777777" w:rsidR="00F84647" w:rsidRDefault="00F84647" w:rsidP="00082F01">
      <w:pPr>
        <w:tabs>
          <w:tab w:val="clear" w:pos="425"/>
          <w:tab w:val="clear" w:pos="851"/>
          <w:tab w:val="clear" w:pos="1276"/>
          <w:tab w:val="clear" w:pos="1701"/>
        </w:tabs>
      </w:pPr>
    </w:p>
    <w:sectPr w:rsidR="00F84647" w:rsidSect="00BE7729">
      <w:footerReference w:type="default" r:id="rId15"/>
      <w:type w:val="continuous"/>
      <w:pgSz w:w="11906" w:h="16838"/>
      <w:pgMar w:top="136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45F71" w14:textId="77777777" w:rsidR="00E17660" w:rsidRDefault="00E17660" w:rsidP="00D41A57">
      <w:r>
        <w:separator/>
      </w:r>
    </w:p>
  </w:endnote>
  <w:endnote w:type="continuationSeparator" w:id="0">
    <w:p w14:paraId="0903BCF1" w14:textId="77777777" w:rsidR="00E17660" w:rsidRDefault="00E17660" w:rsidP="00D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986D" w14:textId="77777777" w:rsidR="00AB5091" w:rsidRDefault="00AB509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2043" w14:textId="77777777" w:rsidR="0021581C" w:rsidRPr="006079E4" w:rsidRDefault="007F7DF4" w:rsidP="002657E6">
    <w:pPr>
      <w:pStyle w:val="Sidefod"/>
      <w:jc w:val="right"/>
      <w:rPr>
        <w:sz w:val="20"/>
        <w:szCs w:val="20"/>
      </w:rPr>
    </w:pPr>
    <w:r w:rsidRPr="006079E4">
      <w:rPr>
        <w:snapToGrid w:val="0"/>
        <w:sz w:val="20"/>
        <w:szCs w:val="20"/>
      </w:rPr>
      <w:fldChar w:fldCharType="begin"/>
    </w:r>
    <w:r w:rsidR="0021581C" w:rsidRPr="006079E4">
      <w:rPr>
        <w:snapToGrid w:val="0"/>
        <w:sz w:val="20"/>
        <w:szCs w:val="20"/>
      </w:rPr>
      <w:instrText xml:space="preserve"> FILENAME \p </w:instrText>
    </w:r>
    <w:r w:rsidRPr="006079E4">
      <w:rPr>
        <w:snapToGrid w:val="0"/>
        <w:sz w:val="20"/>
        <w:szCs w:val="20"/>
      </w:rPr>
      <w:fldChar w:fldCharType="separate"/>
    </w:r>
    <w:r w:rsidR="00E17660">
      <w:rPr>
        <w:noProof/>
        <w:snapToGrid w:val="0"/>
        <w:sz w:val="20"/>
        <w:szCs w:val="20"/>
      </w:rPr>
      <w:t>Dokument1</w:t>
    </w:r>
    <w:r w:rsidRPr="006079E4">
      <w:rPr>
        <w:snapToGrid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9B28" w14:textId="77777777" w:rsidR="00AB5091" w:rsidRDefault="00AB5091">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8985"/>
      <w:docPartObj>
        <w:docPartGallery w:val="Page Numbers (Bottom of Page)"/>
        <w:docPartUnique/>
      </w:docPartObj>
    </w:sdtPr>
    <w:sdtEndPr/>
    <w:sdtContent>
      <w:p w14:paraId="7D2FB996" w14:textId="044B0049" w:rsidR="0021581C" w:rsidRDefault="00792A95">
        <w:pPr>
          <w:pStyle w:val="Sidefod"/>
          <w:jc w:val="center"/>
        </w:pPr>
        <w:r>
          <w:fldChar w:fldCharType="begin"/>
        </w:r>
        <w:r>
          <w:instrText xml:space="preserve"> PAGE   \* MERGEFORMAT </w:instrText>
        </w:r>
        <w:r>
          <w:fldChar w:fldCharType="separate"/>
        </w:r>
        <w:r w:rsidR="002A0398">
          <w:rPr>
            <w:noProof/>
          </w:rPr>
          <w:t>2</w:t>
        </w:r>
        <w:r>
          <w:rPr>
            <w:noProof/>
          </w:rPr>
          <w:fldChar w:fldCharType="end"/>
        </w:r>
      </w:p>
    </w:sdtContent>
  </w:sdt>
  <w:p w14:paraId="2AEF9BEA" w14:textId="77777777" w:rsidR="0021581C" w:rsidRDefault="002158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94033" w14:textId="77777777" w:rsidR="00E17660" w:rsidRDefault="00E17660" w:rsidP="00D41A57">
      <w:r>
        <w:separator/>
      </w:r>
    </w:p>
  </w:footnote>
  <w:footnote w:type="continuationSeparator" w:id="0">
    <w:p w14:paraId="00E3B1C3" w14:textId="77777777" w:rsidR="00E17660" w:rsidRDefault="00E17660" w:rsidP="00D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074" w14:textId="77777777" w:rsidR="00AB5091" w:rsidRDefault="00AB509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282A" w14:textId="77777777" w:rsidR="00AB5091" w:rsidRDefault="00AB50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969C" w14:textId="77777777" w:rsidR="00AB5091" w:rsidRDefault="00AB50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F1EE9"/>
    <w:multiLevelType w:val="multilevel"/>
    <w:tmpl w:val="3A6A7A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6D662A"/>
    <w:multiLevelType w:val="hybridMultilevel"/>
    <w:tmpl w:val="2B64F8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60"/>
    <w:rsid w:val="00016EA7"/>
    <w:rsid w:val="00041847"/>
    <w:rsid w:val="00082F01"/>
    <w:rsid w:val="00083415"/>
    <w:rsid w:val="000C2874"/>
    <w:rsid w:val="000D53EE"/>
    <w:rsid w:val="00125829"/>
    <w:rsid w:val="00193393"/>
    <w:rsid w:val="001B3A1B"/>
    <w:rsid w:val="00210EE1"/>
    <w:rsid w:val="0021581C"/>
    <w:rsid w:val="0023351F"/>
    <w:rsid w:val="002466E8"/>
    <w:rsid w:val="002657E6"/>
    <w:rsid w:val="00273DC6"/>
    <w:rsid w:val="002A0398"/>
    <w:rsid w:val="002B328B"/>
    <w:rsid w:val="002F30E8"/>
    <w:rsid w:val="00306306"/>
    <w:rsid w:val="00367E65"/>
    <w:rsid w:val="003A05F1"/>
    <w:rsid w:val="003C570F"/>
    <w:rsid w:val="003E13CC"/>
    <w:rsid w:val="004D0CEC"/>
    <w:rsid w:val="004F1BB4"/>
    <w:rsid w:val="004F1EFA"/>
    <w:rsid w:val="00550C06"/>
    <w:rsid w:val="0055131D"/>
    <w:rsid w:val="00555681"/>
    <w:rsid w:val="00555DC4"/>
    <w:rsid w:val="00575B09"/>
    <w:rsid w:val="005A48A2"/>
    <w:rsid w:val="005A7C7D"/>
    <w:rsid w:val="005B1E49"/>
    <w:rsid w:val="005B2D36"/>
    <w:rsid w:val="005B4BF7"/>
    <w:rsid w:val="006079E4"/>
    <w:rsid w:val="00620658"/>
    <w:rsid w:val="00680028"/>
    <w:rsid w:val="00693544"/>
    <w:rsid w:val="00722642"/>
    <w:rsid w:val="00792A95"/>
    <w:rsid w:val="007E0189"/>
    <w:rsid w:val="007E6A03"/>
    <w:rsid w:val="007F7DF4"/>
    <w:rsid w:val="00815628"/>
    <w:rsid w:val="00836994"/>
    <w:rsid w:val="00865F2D"/>
    <w:rsid w:val="00896FB2"/>
    <w:rsid w:val="008E5F81"/>
    <w:rsid w:val="008F17C5"/>
    <w:rsid w:val="00922F01"/>
    <w:rsid w:val="009A7604"/>
    <w:rsid w:val="009B4848"/>
    <w:rsid w:val="009D4038"/>
    <w:rsid w:val="00A361B9"/>
    <w:rsid w:val="00A56A79"/>
    <w:rsid w:val="00AB5091"/>
    <w:rsid w:val="00B21976"/>
    <w:rsid w:val="00B746AF"/>
    <w:rsid w:val="00BE0027"/>
    <w:rsid w:val="00BE7729"/>
    <w:rsid w:val="00C31F7A"/>
    <w:rsid w:val="00C5604E"/>
    <w:rsid w:val="00C84F80"/>
    <w:rsid w:val="00CC10DC"/>
    <w:rsid w:val="00CD4B51"/>
    <w:rsid w:val="00CF381D"/>
    <w:rsid w:val="00D30058"/>
    <w:rsid w:val="00D41A57"/>
    <w:rsid w:val="00D4414B"/>
    <w:rsid w:val="00DE7238"/>
    <w:rsid w:val="00E053EC"/>
    <w:rsid w:val="00E17660"/>
    <w:rsid w:val="00E9517B"/>
    <w:rsid w:val="00EA226E"/>
    <w:rsid w:val="00F23522"/>
    <w:rsid w:val="00F40FD3"/>
    <w:rsid w:val="00F55593"/>
    <w:rsid w:val="00F64048"/>
    <w:rsid w:val="00F730DE"/>
    <w:rsid w:val="00F77D06"/>
    <w:rsid w:val="00F8172B"/>
    <w:rsid w:val="00F84647"/>
    <w:rsid w:val="00FE23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75EAC3"/>
  <w15:docId w15:val="{6DF69107-A07F-4BFF-9265-69785555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1F"/>
    <w:pPr>
      <w:tabs>
        <w:tab w:val="left" w:pos="425"/>
        <w:tab w:val="left" w:pos="851"/>
        <w:tab w:val="left" w:pos="1276"/>
        <w:tab w:val="left" w:pos="1701"/>
      </w:tabs>
    </w:pPr>
    <w:rPr>
      <w:sz w:val="24"/>
      <w:szCs w:val="24"/>
    </w:rPr>
  </w:style>
  <w:style w:type="paragraph" w:styleId="Overskrift4">
    <w:name w:val="heading 4"/>
    <w:basedOn w:val="Normal"/>
    <w:next w:val="Normal"/>
    <w:link w:val="Overskrift4Tegn"/>
    <w:uiPriority w:val="2"/>
    <w:qFormat/>
    <w:rsid w:val="00E17660"/>
    <w:pPr>
      <w:keepNext/>
      <w:keepLines/>
      <w:tabs>
        <w:tab w:val="clear" w:pos="425"/>
        <w:tab w:val="clear" w:pos="851"/>
        <w:tab w:val="clear" w:pos="1276"/>
        <w:tab w:val="clear" w:pos="1701"/>
      </w:tabs>
      <w:spacing w:before="260" w:line="260" w:lineRule="atLeast"/>
      <w:contextualSpacing/>
      <w:outlineLvl w:val="3"/>
    </w:pPr>
    <w:rPr>
      <w:rFonts w:ascii="Arial" w:eastAsiaTheme="majorEastAsia" w:hAnsi="Arial" w:cstheme="majorBidi"/>
      <w:b/>
      <w:bCs/>
      <w:iCs/>
      <w:color w:val="EEECE1" w:themeColor="background2"/>
      <w:spacing w:val="-2"/>
      <w:sz w:val="20"/>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3005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0058"/>
    <w:rPr>
      <w:rFonts w:ascii="Tahoma" w:hAnsi="Tahoma" w:cs="Tahoma"/>
      <w:sz w:val="16"/>
      <w:szCs w:val="16"/>
    </w:rPr>
  </w:style>
  <w:style w:type="table" w:styleId="Tabel-Gitter">
    <w:name w:val="Table Grid"/>
    <w:basedOn w:val="Tabel-Normal"/>
    <w:uiPriority w:val="59"/>
    <w:rsid w:val="00D3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84647"/>
    <w:rPr>
      <w:color w:val="808080"/>
    </w:rPr>
  </w:style>
  <w:style w:type="paragraph" w:styleId="Sidehoved">
    <w:name w:val="header"/>
    <w:basedOn w:val="Normal"/>
    <w:link w:val="SidehovedTegn"/>
    <w:uiPriority w:val="99"/>
    <w:unhideWhenUsed/>
    <w:rsid w:val="00D41A57"/>
    <w:pPr>
      <w:tabs>
        <w:tab w:val="clear" w:pos="425"/>
        <w:tab w:val="clear" w:pos="851"/>
        <w:tab w:val="clear" w:pos="1276"/>
        <w:tab w:val="clear" w:pos="1701"/>
        <w:tab w:val="center" w:pos="4819"/>
        <w:tab w:val="right" w:pos="9638"/>
      </w:tabs>
    </w:pPr>
  </w:style>
  <w:style w:type="character" w:customStyle="1" w:styleId="SidehovedTegn">
    <w:name w:val="Sidehoved Tegn"/>
    <w:basedOn w:val="Standardskrifttypeiafsnit"/>
    <w:link w:val="Sidehoved"/>
    <w:uiPriority w:val="99"/>
    <w:rsid w:val="00D41A57"/>
    <w:rPr>
      <w:sz w:val="24"/>
      <w:szCs w:val="24"/>
    </w:rPr>
  </w:style>
  <w:style w:type="paragraph" w:styleId="Sidefod">
    <w:name w:val="footer"/>
    <w:basedOn w:val="Normal"/>
    <w:link w:val="SidefodTegn"/>
    <w:uiPriority w:val="99"/>
    <w:unhideWhenUsed/>
    <w:rsid w:val="00D41A57"/>
    <w:pPr>
      <w:tabs>
        <w:tab w:val="clear" w:pos="425"/>
        <w:tab w:val="clear" w:pos="851"/>
        <w:tab w:val="clear" w:pos="1276"/>
        <w:tab w:val="clear" w:pos="1701"/>
        <w:tab w:val="center" w:pos="4819"/>
        <w:tab w:val="right" w:pos="9638"/>
      </w:tabs>
    </w:pPr>
  </w:style>
  <w:style w:type="character" w:customStyle="1" w:styleId="SidefodTegn">
    <w:name w:val="Sidefod Tegn"/>
    <w:basedOn w:val="Standardskrifttypeiafsnit"/>
    <w:link w:val="Sidefod"/>
    <w:uiPriority w:val="99"/>
    <w:rsid w:val="00D41A57"/>
    <w:rPr>
      <w:sz w:val="24"/>
      <w:szCs w:val="24"/>
    </w:rPr>
  </w:style>
  <w:style w:type="character" w:customStyle="1" w:styleId="Typografi1">
    <w:name w:val="Typografi1"/>
    <w:basedOn w:val="Standardskrifttypeiafsnit"/>
    <w:uiPriority w:val="1"/>
    <w:rsid w:val="00F64048"/>
    <w:rPr>
      <w:rFonts w:ascii="Times New Roman" w:hAnsi="Times New Roman"/>
      <w:color w:val="000000" w:themeColor="text1"/>
      <w:sz w:val="28"/>
    </w:rPr>
  </w:style>
  <w:style w:type="character" w:customStyle="1" w:styleId="Typografi2">
    <w:name w:val="Typografi2"/>
    <w:basedOn w:val="Standardskrifttypeiafsnit"/>
    <w:uiPriority w:val="1"/>
    <w:rsid w:val="005B1E49"/>
    <w:rPr>
      <w:rFonts w:ascii="Times New Roman" w:hAnsi="Times New Roman"/>
      <w:b/>
      <w:sz w:val="28"/>
    </w:rPr>
  </w:style>
  <w:style w:type="paragraph" w:styleId="Fodnotetekst">
    <w:name w:val="footnote text"/>
    <w:basedOn w:val="Normal"/>
    <w:link w:val="FodnotetekstTegn"/>
    <w:uiPriority w:val="99"/>
    <w:semiHidden/>
    <w:unhideWhenUsed/>
    <w:rsid w:val="00CC10DC"/>
    <w:pPr>
      <w:spacing w:after="60"/>
    </w:pPr>
    <w:rPr>
      <w:sz w:val="20"/>
      <w:szCs w:val="20"/>
    </w:rPr>
  </w:style>
  <w:style w:type="character" w:customStyle="1" w:styleId="FodnotetekstTegn">
    <w:name w:val="Fodnotetekst Tegn"/>
    <w:basedOn w:val="Standardskrifttypeiafsnit"/>
    <w:link w:val="Fodnotetekst"/>
    <w:uiPriority w:val="99"/>
    <w:semiHidden/>
    <w:rsid w:val="00CC10DC"/>
  </w:style>
  <w:style w:type="character" w:styleId="Fodnotehenvisning">
    <w:name w:val="footnote reference"/>
    <w:basedOn w:val="Standardskrifttypeiafsnit"/>
    <w:uiPriority w:val="99"/>
    <w:semiHidden/>
    <w:unhideWhenUsed/>
    <w:rsid w:val="00CC10DC"/>
    <w:rPr>
      <w:vertAlign w:val="superscript"/>
    </w:rPr>
  </w:style>
  <w:style w:type="paragraph" w:customStyle="1" w:styleId="Brevtekst">
    <w:name w:val="Brevtekst"/>
    <w:qFormat/>
    <w:rsid w:val="00BE0027"/>
    <w:pPr>
      <w:spacing w:line="270" w:lineRule="atLeast"/>
    </w:pPr>
    <w:rPr>
      <w:rFonts w:eastAsiaTheme="minorHAnsi" w:cstheme="minorBidi"/>
      <w:sz w:val="23"/>
      <w:szCs w:val="22"/>
      <w:lang w:eastAsia="en-US"/>
    </w:rPr>
  </w:style>
  <w:style w:type="character" w:customStyle="1" w:styleId="Overskrift4Tegn">
    <w:name w:val="Overskrift 4 Tegn"/>
    <w:basedOn w:val="Standardskrifttypeiafsnit"/>
    <w:link w:val="Overskrift4"/>
    <w:uiPriority w:val="2"/>
    <w:rsid w:val="00E17660"/>
    <w:rPr>
      <w:rFonts w:ascii="Arial" w:eastAsiaTheme="majorEastAsia" w:hAnsi="Arial" w:cstheme="majorBidi"/>
      <w:b/>
      <w:bCs/>
      <w:iCs/>
      <w:color w:val="EEECE1" w:themeColor="background2"/>
      <w:spacing w:val="-2"/>
      <w:lang w:eastAsia="en-US"/>
    </w:rPr>
  </w:style>
  <w:style w:type="table" w:customStyle="1" w:styleId="Blank">
    <w:name w:val="Blank"/>
    <w:basedOn w:val="Tabel-Normal"/>
    <w:uiPriority w:val="99"/>
    <w:rsid w:val="00E17660"/>
    <w:pPr>
      <w:spacing w:line="240" w:lineRule="atLeast"/>
    </w:pPr>
    <w:rPr>
      <w:rFonts w:ascii="Arial" w:eastAsiaTheme="minorHAnsi" w:hAnsi="Arial" w:cstheme="minorBidi"/>
      <w:lang w:eastAsia="en-US"/>
    </w:rPr>
    <w:tblPr>
      <w:tblCellMar>
        <w:left w:w="0" w:type="dxa"/>
        <w:right w:w="0" w:type="dxa"/>
      </w:tblCellMar>
    </w:tblPr>
  </w:style>
  <w:style w:type="paragraph" w:customStyle="1" w:styleId="Faktaboks-Overskrift">
    <w:name w:val="Faktaboks - Overskrift"/>
    <w:basedOn w:val="Normal"/>
    <w:next w:val="Normal"/>
    <w:uiPriority w:val="5"/>
    <w:rsid w:val="00E17660"/>
    <w:pPr>
      <w:tabs>
        <w:tab w:val="clear" w:pos="425"/>
        <w:tab w:val="clear" w:pos="851"/>
        <w:tab w:val="clear" w:pos="1276"/>
        <w:tab w:val="clear" w:pos="1701"/>
      </w:tabs>
      <w:spacing w:before="220" w:after="260" w:line="260" w:lineRule="atLeast"/>
      <w:ind w:left="227" w:right="227"/>
    </w:pPr>
    <w:rPr>
      <w:rFonts w:ascii="Arial" w:eastAsiaTheme="minorHAnsi" w:hAnsi="Arial" w:cstheme="minorBidi"/>
      <w:b/>
      <w:color w:val="EEECE1" w:themeColor="background2"/>
      <w:spacing w:val="-2"/>
      <w:szCs w:val="20"/>
      <w:lang w:eastAsia="en-US"/>
    </w:rPr>
  </w:style>
  <w:style w:type="paragraph" w:styleId="Listeafsnit">
    <w:name w:val="List Paragraph"/>
    <w:basedOn w:val="Normal"/>
    <w:uiPriority w:val="34"/>
    <w:qFormat/>
    <w:rsid w:val="00E17660"/>
    <w:pPr>
      <w:tabs>
        <w:tab w:val="clear" w:pos="425"/>
        <w:tab w:val="clear" w:pos="851"/>
        <w:tab w:val="clear" w:pos="1276"/>
        <w:tab w:val="clear" w:pos="1701"/>
      </w:tabs>
      <w:spacing w:after="260" w:line="260" w:lineRule="atLeast"/>
      <w:ind w:left="720"/>
      <w:contextualSpacing/>
    </w:pPr>
    <w:rPr>
      <w:rFonts w:ascii="Arial" w:eastAsiaTheme="minorHAnsi" w:hAnsi="Arial" w:cstheme="minorBidi"/>
      <w:spacing w:val="-2"/>
      <w:sz w:val="20"/>
      <w:szCs w:val="20"/>
      <w:lang w:eastAsia="en-US"/>
    </w:rPr>
  </w:style>
  <w:style w:type="character" w:styleId="Kommentarhenvisning">
    <w:name w:val="annotation reference"/>
    <w:basedOn w:val="Standardskrifttypeiafsnit"/>
    <w:uiPriority w:val="99"/>
    <w:semiHidden/>
    <w:unhideWhenUsed/>
    <w:rsid w:val="00E17660"/>
    <w:rPr>
      <w:sz w:val="16"/>
      <w:szCs w:val="16"/>
    </w:rPr>
  </w:style>
  <w:style w:type="paragraph" w:styleId="Kommentartekst">
    <w:name w:val="annotation text"/>
    <w:basedOn w:val="Normal"/>
    <w:link w:val="KommentartekstTegn"/>
    <w:uiPriority w:val="99"/>
    <w:semiHidden/>
    <w:unhideWhenUsed/>
    <w:rsid w:val="00E17660"/>
    <w:rPr>
      <w:sz w:val="20"/>
      <w:szCs w:val="20"/>
    </w:rPr>
  </w:style>
  <w:style w:type="character" w:customStyle="1" w:styleId="KommentartekstTegn">
    <w:name w:val="Kommentartekst Tegn"/>
    <w:basedOn w:val="Standardskrifttypeiafsnit"/>
    <w:link w:val="Kommentartekst"/>
    <w:uiPriority w:val="99"/>
    <w:semiHidden/>
    <w:rsid w:val="00E17660"/>
  </w:style>
  <w:style w:type="paragraph" w:styleId="Kommentaremne">
    <w:name w:val="annotation subject"/>
    <w:basedOn w:val="Kommentartekst"/>
    <w:next w:val="Kommentartekst"/>
    <w:link w:val="KommentaremneTegn"/>
    <w:uiPriority w:val="99"/>
    <w:semiHidden/>
    <w:unhideWhenUsed/>
    <w:rsid w:val="00E17660"/>
    <w:rPr>
      <w:b/>
      <w:bCs/>
    </w:rPr>
  </w:style>
  <w:style w:type="character" w:customStyle="1" w:styleId="KommentaremneTegn">
    <w:name w:val="Kommentaremne Tegn"/>
    <w:basedOn w:val="KommentartekstTegn"/>
    <w:link w:val="Kommentaremne"/>
    <w:uiPriority w:val="99"/>
    <w:semiHidden/>
    <w:rsid w:val="00E1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Captia-skabeloner\SST-Notat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F9C4D-AA9B-4DDB-B8B9-49AC545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SST-Notatskabelon</Template>
  <TotalTime>9</TotalTime>
  <Pages>2</Pages>
  <Words>452</Words>
  <Characters>2305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Dorte Hansen Thrige</dc:creator>
  <cp:lastModifiedBy>Emilie Rye Zoffmann</cp:lastModifiedBy>
  <cp:revision>2</cp:revision>
  <dcterms:created xsi:type="dcterms:W3CDTF">2020-06-29T07:51:00Z</dcterms:created>
  <dcterms:modified xsi:type="dcterms:W3CDTF">2020-08-04T08:17:00Z</dcterms:modified>
</cp:coreProperties>
</file>